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Nr sprawy MZŻ. 252-</w:t>
      </w:r>
      <w:r w:rsidR="00213D45">
        <w:rPr>
          <w:rFonts w:ascii="Times New Roman" w:hAnsi="Times New Roman"/>
          <w:sz w:val="24"/>
          <w:szCs w:val="24"/>
        </w:rPr>
        <w:t>9</w:t>
      </w:r>
      <w:r w:rsidRPr="004C52B4">
        <w:rPr>
          <w:rFonts w:ascii="Times New Roman" w:hAnsi="Times New Roman"/>
          <w:sz w:val="24"/>
          <w:szCs w:val="24"/>
        </w:rPr>
        <w:t>/</w:t>
      </w:r>
      <w:r w:rsidR="00A24350">
        <w:rPr>
          <w:rFonts w:ascii="Times New Roman" w:hAnsi="Times New Roman"/>
          <w:sz w:val="24"/>
          <w:szCs w:val="24"/>
        </w:rPr>
        <w:t>23</w:t>
      </w:r>
      <w:r w:rsidRPr="004C52B4">
        <w:rPr>
          <w:rFonts w:ascii="Times New Roman" w:hAnsi="Times New Roman"/>
          <w:sz w:val="24"/>
          <w:szCs w:val="24"/>
        </w:rPr>
        <w:tab/>
        <w:t xml:space="preserve">                         </w:t>
      </w:r>
      <w:r w:rsidRPr="004C52B4">
        <w:rPr>
          <w:rFonts w:ascii="Times New Roman" w:hAnsi="Times New Roman"/>
          <w:color w:val="000000"/>
          <w:sz w:val="24"/>
          <w:szCs w:val="24"/>
        </w:rPr>
        <w:t xml:space="preserve">Załącznik nr 1 do zapytania ofertowego </w:t>
      </w:r>
    </w:p>
    <w:p w:rsidR="009D2EA0" w:rsidRPr="004C52B4" w:rsidRDefault="009D2EA0" w:rsidP="00345DED">
      <w:pPr>
        <w:pStyle w:val="Styl"/>
        <w:spacing w:before="321" w:line="360" w:lineRule="auto"/>
        <w:ind w:left="-284" w:right="-142"/>
        <w:jc w:val="both"/>
        <w:rPr>
          <w:b/>
          <w:color w:val="000000"/>
        </w:rPr>
      </w:pPr>
    </w:p>
    <w:p w:rsidR="009D2EA0" w:rsidRPr="004C52B4" w:rsidRDefault="009D2EA0" w:rsidP="00345DED">
      <w:pPr>
        <w:pStyle w:val="Styl"/>
        <w:spacing w:before="321" w:line="360" w:lineRule="auto"/>
        <w:ind w:left="-284" w:right="-142"/>
        <w:jc w:val="center"/>
      </w:pPr>
      <w:r w:rsidRPr="004C52B4">
        <w:rPr>
          <w:b/>
          <w:color w:val="000000"/>
        </w:rPr>
        <w:t>FORMULARZ OFERTY</w:t>
      </w:r>
    </w:p>
    <w:p w:rsidR="009D2EA0" w:rsidRPr="004C52B4" w:rsidRDefault="009D2EA0" w:rsidP="00345DED">
      <w:pPr>
        <w:pStyle w:val="Styl"/>
        <w:spacing w:line="360" w:lineRule="auto"/>
        <w:ind w:left="-284" w:right="-142"/>
        <w:jc w:val="both"/>
        <w:rPr>
          <w:b/>
          <w:color w:val="000000"/>
        </w:rPr>
      </w:pPr>
    </w:p>
    <w:p w:rsidR="009D2EA0" w:rsidRPr="004C52B4" w:rsidRDefault="009D2EA0" w:rsidP="00345DED">
      <w:pPr>
        <w:pStyle w:val="Styl"/>
        <w:spacing w:line="360" w:lineRule="auto"/>
        <w:ind w:left="-284" w:right="-142"/>
        <w:jc w:val="both"/>
        <w:rPr>
          <w:color w:val="000000"/>
        </w:rPr>
      </w:pPr>
    </w:p>
    <w:p w:rsidR="009D2EA0" w:rsidRPr="004C52B4" w:rsidRDefault="009D2EA0" w:rsidP="00A24350">
      <w:pPr>
        <w:pStyle w:val="Styl"/>
        <w:spacing w:line="360" w:lineRule="auto"/>
        <w:ind w:left="-284" w:right="-142"/>
        <w:jc w:val="center"/>
      </w:pPr>
      <w:r w:rsidRPr="004C52B4">
        <w:rPr>
          <w:i/>
          <w:color w:val="000000"/>
        </w:rPr>
        <w:t xml:space="preserve">w postępowaniu o wartości </w:t>
      </w:r>
      <w:r w:rsidR="00A24350">
        <w:rPr>
          <w:i/>
          <w:color w:val="000000"/>
        </w:rPr>
        <w:t>szacunkowej poniżej 130 000,00zł netto w Miejskim Zespole Żłobków w Lublinie:</w:t>
      </w:r>
    </w:p>
    <w:p w:rsidR="009D2EA0" w:rsidRPr="004C52B4" w:rsidRDefault="009D2EA0" w:rsidP="00345DED">
      <w:pPr>
        <w:pStyle w:val="Styl"/>
        <w:spacing w:before="278" w:line="360" w:lineRule="auto"/>
        <w:ind w:left="-284" w:right="-142"/>
        <w:jc w:val="center"/>
        <w:rPr>
          <w:i/>
          <w:color w:val="000000"/>
        </w:rPr>
      </w:pPr>
    </w:p>
    <w:p w:rsidR="009D2EA0" w:rsidRPr="004C52B4" w:rsidRDefault="009D2EA0" w:rsidP="00345DED">
      <w:pPr>
        <w:pStyle w:val="Styl"/>
        <w:spacing w:before="278" w:line="360" w:lineRule="auto"/>
        <w:ind w:left="-284" w:right="-142"/>
        <w:jc w:val="both"/>
      </w:pPr>
      <w:r w:rsidRPr="004C52B4">
        <w:rPr>
          <w:color w:val="000000"/>
        </w:rPr>
        <w:t>W odpowiedzi na zaproszenie do złożenia oferty na:</w:t>
      </w:r>
    </w:p>
    <w:p w:rsidR="009D2EA0" w:rsidRPr="004C52B4" w:rsidRDefault="009D2EA0" w:rsidP="00345DED">
      <w:pPr>
        <w:pStyle w:val="Styl"/>
        <w:spacing w:before="278" w:line="360" w:lineRule="auto"/>
        <w:ind w:left="-284" w:right="-142"/>
        <w:jc w:val="both"/>
      </w:pPr>
      <w:r w:rsidRPr="004C52B4">
        <w:rPr>
          <w:b/>
          <w:i/>
          <w:color w:val="000000"/>
        </w:rPr>
        <w:t>Wykonani</w:t>
      </w:r>
      <w:r w:rsidR="00A24350">
        <w:rPr>
          <w:b/>
          <w:i/>
          <w:color w:val="000000"/>
        </w:rPr>
        <w:t>e robót budowlanych w placówce</w:t>
      </w:r>
      <w:r w:rsidRPr="004C52B4">
        <w:rPr>
          <w:b/>
          <w:i/>
          <w:color w:val="000000"/>
        </w:rPr>
        <w:t xml:space="preserve"> Miejskiego Zespołu Żłobków w Lublinie</w:t>
      </w:r>
    </w:p>
    <w:p w:rsidR="009D2EA0" w:rsidRPr="004C52B4" w:rsidRDefault="009D2EA0" w:rsidP="00345DED">
      <w:pPr>
        <w:pStyle w:val="Styl"/>
        <w:spacing w:before="278" w:line="360" w:lineRule="auto"/>
        <w:ind w:left="-284" w:right="-142"/>
        <w:jc w:val="both"/>
        <w:rPr>
          <w:b/>
          <w:i/>
          <w:color w:val="000000"/>
        </w:rPr>
      </w:pPr>
    </w:p>
    <w:p w:rsidR="009D2EA0" w:rsidRPr="004C52B4" w:rsidRDefault="009D2EA0" w:rsidP="00345DED">
      <w:pPr>
        <w:pStyle w:val="Styl"/>
        <w:spacing w:before="278" w:line="360" w:lineRule="auto"/>
        <w:ind w:left="-284" w:right="-142"/>
        <w:jc w:val="both"/>
      </w:pPr>
      <w:r w:rsidRPr="004C52B4">
        <w:rPr>
          <w:color w:val="000000"/>
        </w:rPr>
        <w:t xml:space="preserve">oświadczam, że (Nazwa (firma) oraz adres Wykonawcy) </w:t>
      </w:r>
    </w:p>
    <w:p w:rsidR="009D2EA0" w:rsidRPr="004C52B4" w:rsidRDefault="009D2EA0" w:rsidP="00345DED">
      <w:pPr>
        <w:pStyle w:val="Styl"/>
        <w:spacing w:before="278" w:line="360" w:lineRule="auto"/>
        <w:ind w:left="-284" w:right="-142"/>
        <w:jc w:val="both"/>
      </w:pPr>
      <w:r w:rsidRPr="004C52B4">
        <w:rPr>
          <w:color w:val="000000"/>
        </w:rPr>
        <w:t>………………………………………………………………………………………………………………..…………. NIP ………………………………………    REGON……………………………………......…………</w:t>
      </w:r>
    </w:p>
    <w:p w:rsidR="009D2EA0" w:rsidRPr="004C52B4" w:rsidRDefault="009D2EA0" w:rsidP="00345DED">
      <w:pPr>
        <w:pStyle w:val="Styl"/>
        <w:tabs>
          <w:tab w:val="left" w:pos="284"/>
        </w:tabs>
        <w:spacing w:before="283" w:line="360" w:lineRule="auto"/>
        <w:ind w:left="-284" w:right="-142"/>
        <w:jc w:val="both"/>
      </w:pPr>
      <w:r w:rsidRPr="004C52B4">
        <w:rPr>
          <w:color w:val="000000"/>
        </w:rPr>
        <w:t xml:space="preserve">Składa następującą ofertę: </w:t>
      </w:r>
    </w:p>
    <w:p w:rsidR="009D2EA0" w:rsidRPr="004C52B4" w:rsidRDefault="009D2EA0" w:rsidP="00345DED">
      <w:pPr>
        <w:pStyle w:val="Styl"/>
        <w:tabs>
          <w:tab w:val="left" w:pos="284"/>
        </w:tabs>
        <w:spacing w:before="120" w:line="360" w:lineRule="auto"/>
        <w:ind w:left="-284" w:right="-142"/>
        <w:jc w:val="both"/>
      </w:pPr>
      <w:r w:rsidRPr="004C52B4">
        <w:rPr>
          <w:color w:val="000000"/>
        </w:rPr>
        <w:t xml:space="preserve">I  </w:t>
      </w:r>
      <w:r w:rsidRPr="004C52B4">
        <w:rPr>
          <w:color w:val="000000"/>
        </w:rPr>
        <w:tab/>
        <w:t xml:space="preserve">Oferuję wykonanie całości przedmiotu zamówienia za cenę netto: </w:t>
      </w:r>
      <w:r w:rsidRPr="004C52B4">
        <w:rPr>
          <w:color w:val="000000"/>
        </w:rPr>
        <w:tab/>
        <w:t>…………………………………….…</w:t>
      </w:r>
      <w:r w:rsidRPr="004C52B4">
        <w:rPr>
          <w:color w:val="000000"/>
          <w:w w:val="127"/>
        </w:rPr>
        <w:t xml:space="preserve">zł., </w:t>
      </w:r>
      <w:r w:rsidRPr="004C52B4">
        <w:rPr>
          <w:color w:val="000000"/>
        </w:rPr>
        <w:t xml:space="preserve">a wraz z należnym podatkiem VAT w wysokości </w:t>
      </w:r>
      <w:r w:rsidRPr="004C52B4">
        <w:rPr>
          <w:color w:val="000000"/>
        </w:rPr>
        <w:tab/>
        <w:t>.</w:t>
      </w:r>
      <w:r w:rsidRPr="004C52B4">
        <w:rPr>
          <w:color w:val="000000"/>
          <w:w w:val="78"/>
        </w:rPr>
        <w:t xml:space="preserve">....................................(zł), </w:t>
      </w:r>
      <w:r w:rsidRPr="004C52B4">
        <w:rPr>
          <w:color w:val="000000"/>
        </w:rPr>
        <w:t>za cenę brutto: …………………………………………….………..</w:t>
      </w:r>
      <w:r w:rsidRPr="004C52B4">
        <w:rPr>
          <w:color w:val="000000"/>
          <w:w w:val="108"/>
        </w:rPr>
        <w:t xml:space="preserve">zł.; </w:t>
      </w:r>
    </w:p>
    <w:p w:rsidR="009D2EA0" w:rsidRPr="004C52B4" w:rsidRDefault="009D2EA0" w:rsidP="00345DED">
      <w:pPr>
        <w:pStyle w:val="Styl"/>
        <w:tabs>
          <w:tab w:val="left" w:pos="284"/>
        </w:tabs>
        <w:spacing w:before="120" w:line="360" w:lineRule="auto"/>
        <w:ind w:left="284" w:right="-142"/>
        <w:jc w:val="both"/>
      </w:pPr>
      <w:r w:rsidRPr="004C52B4">
        <w:rPr>
          <w:color w:val="000000"/>
        </w:rPr>
        <w:t xml:space="preserve">Cena brutto winna zawierać wszystkie koszty, jakie Wykonawca poniesie w związku z realizacją zamówienia, w tym </w:t>
      </w:r>
      <w:r w:rsidRPr="004C52B4">
        <w:rPr>
          <w:color w:val="000000"/>
          <w:w w:val="108"/>
        </w:rPr>
        <w:t>koszty udzielonej gwarancji na roboty budowlane oraz koszt materiałów niezbędnych do wykonania zamówienia.</w:t>
      </w:r>
    </w:p>
    <w:p w:rsidR="009D2EA0" w:rsidRPr="004C52B4" w:rsidRDefault="009D2EA0" w:rsidP="00345DED">
      <w:pPr>
        <w:pStyle w:val="Styl"/>
        <w:tabs>
          <w:tab w:val="left" w:pos="284"/>
          <w:tab w:val="left" w:pos="426"/>
          <w:tab w:val="left" w:leader="dot" w:pos="7114"/>
        </w:tabs>
        <w:spacing w:before="120" w:line="360" w:lineRule="auto"/>
        <w:ind w:left="284" w:right="-142" w:hanging="568"/>
        <w:jc w:val="both"/>
      </w:pPr>
      <w:r w:rsidRPr="004C52B4">
        <w:rPr>
          <w:color w:val="000000"/>
        </w:rPr>
        <w:t>II.</w:t>
      </w:r>
      <w:r w:rsidRPr="004C52B4">
        <w:rPr>
          <w:color w:val="000000"/>
        </w:rPr>
        <w:tab/>
        <w:t xml:space="preserve"> Oświadczam(y), że przedmiot zamówienia zrealizujemy w terminie szczegółowo </w:t>
      </w:r>
      <w:r w:rsidRPr="004C52B4">
        <w:rPr>
          <w:color w:val="000000"/>
        </w:rPr>
        <w:lastRenderedPageBreak/>
        <w:t>określonym w załączniku nr 7 do zapytania ofertowego.</w:t>
      </w:r>
    </w:p>
    <w:p w:rsidR="009D2EA0" w:rsidRPr="004C52B4" w:rsidRDefault="009D2EA0" w:rsidP="00345DED">
      <w:pPr>
        <w:pStyle w:val="Styl"/>
        <w:tabs>
          <w:tab w:val="left" w:pos="284"/>
          <w:tab w:val="left" w:pos="426"/>
        </w:tabs>
        <w:spacing w:before="120" w:line="360" w:lineRule="auto"/>
        <w:ind w:left="-284" w:right="-142"/>
        <w:jc w:val="both"/>
      </w:pPr>
      <w:r w:rsidRPr="004C52B4">
        <w:rPr>
          <w:color w:val="000000"/>
        </w:rPr>
        <w:t xml:space="preserve">III. </w:t>
      </w:r>
      <w:r w:rsidRPr="004C52B4">
        <w:rPr>
          <w:color w:val="000000"/>
        </w:rPr>
        <w:tab/>
        <w:t>Oświadczam, iż zapoznałam</w:t>
      </w:r>
      <w:proofErr w:type="spellStart"/>
      <w:r w:rsidRPr="004C52B4">
        <w:rPr>
          <w:color w:val="000000"/>
        </w:rPr>
        <w:t>(e</w:t>
      </w:r>
      <w:proofErr w:type="spellEnd"/>
      <w:r w:rsidRPr="004C52B4">
        <w:rPr>
          <w:color w:val="000000"/>
        </w:rPr>
        <w:t xml:space="preserve">m) się z opisem przedmiotu zamówienia i wymogami </w:t>
      </w:r>
      <w:r w:rsidRPr="004C52B4">
        <w:rPr>
          <w:color w:val="000000"/>
        </w:rPr>
        <w:tab/>
        <w:t xml:space="preserve">Zamawiającego i nie wnoszę do nich żadnych zastrzeżeń. </w:t>
      </w:r>
    </w:p>
    <w:p w:rsidR="009D2EA0" w:rsidRPr="004C52B4" w:rsidRDefault="009D2EA0" w:rsidP="00345DED">
      <w:pPr>
        <w:pStyle w:val="Styl"/>
        <w:tabs>
          <w:tab w:val="left" w:pos="284"/>
          <w:tab w:val="left" w:pos="1196"/>
        </w:tabs>
        <w:spacing w:before="120" w:line="360" w:lineRule="auto"/>
        <w:ind w:left="-284" w:right="-142"/>
        <w:jc w:val="both"/>
      </w:pPr>
      <w:r w:rsidRPr="004C52B4">
        <w:rPr>
          <w:color w:val="000000"/>
        </w:rPr>
        <w:t>IV.</w:t>
      </w:r>
      <w:r w:rsidRPr="004C52B4">
        <w:rPr>
          <w:color w:val="000000"/>
        </w:rPr>
        <w:tab/>
        <w:t xml:space="preserve"> Gwarantuję niezmienność oferowanej ceny przez cały okres realizacji umowy. </w:t>
      </w:r>
    </w:p>
    <w:p w:rsidR="009D2EA0" w:rsidRPr="004C52B4" w:rsidRDefault="009D2EA0" w:rsidP="00345DED">
      <w:pPr>
        <w:pStyle w:val="Styl"/>
        <w:tabs>
          <w:tab w:val="left" w:pos="284"/>
          <w:tab w:val="left" w:pos="709"/>
        </w:tabs>
        <w:spacing w:before="120" w:line="360" w:lineRule="auto"/>
        <w:ind w:left="284" w:right="-142" w:hanging="568"/>
        <w:jc w:val="both"/>
      </w:pPr>
      <w:r w:rsidRPr="004C52B4">
        <w:rPr>
          <w:color w:val="000000"/>
        </w:rPr>
        <w:t>V.</w:t>
      </w:r>
      <w:r w:rsidRPr="004C52B4">
        <w:rPr>
          <w:color w:val="000000"/>
        </w:rPr>
        <w:tab/>
        <w:t xml:space="preserve">Oświadczam, że zaoferowana cena zawiera wszystkie koszty, jakie ponosi Zamawiający                 w przypadku wyboru niniejszej oferty. </w:t>
      </w:r>
    </w:p>
    <w:p w:rsidR="009D2EA0" w:rsidRPr="004C52B4" w:rsidRDefault="009D2EA0" w:rsidP="00345DED">
      <w:pPr>
        <w:pStyle w:val="Styl"/>
        <w:tabs>
          <w:tab w:val="left" w:pos="284"/>
          <w:tab w:val="left" w:pos="709"/>
          <w:tab w:val="left" w:pos="8943"/>
        </w:tabs>
        <w:spacing w:before="120" w:line="360" w:lineRule="auto"/>
        <w:ind w:left="284" w:right="-142" w:hanging="568"/>
        <w:jc w:val="both"/>
      </w:pPr>
      <w:r w:rsidRPr="004C52B4">
        <w:rPr>
          <w:color w:val="000000"/>
        </w:rPr>
        <w:t xml:space="preserve">VI. </w:t>
      </w:r>
      <w:r w:rsidRPr="004C52B4">
        <w:rPr>
          <w:color w:val="000000"/>
        </w:rPr>
        <w:tab/>
        <w:t xml:space="preserve">Oświadczam, że znajduję się w sytuacji ekonomicznej i finansowej zapewniającej prawidłowe wykonanie zamówienia. </w:t>
      </w:r>
    </w:p>
    <w:p w:rsidR="009D2EA0" w:rsidRPr="004C52B4" w:rsidRDefault="009D2EA0" w:rsidP="00345DED">
      <w:pPr>
        <w:pStyle w:val="Styl"/>
        <w:tabs>
          <w:tab w:val="left" w:pos="284"/>
        </w:tabs>
        <w:spacing w:before="120" w:line="360" w:lineRule="auto"/>
        <w:ind w:left="284" w:right="-142" w:hanging="568"/>
        <w:jc w:val="both"/>
      </w:pPr>
      <w:r w:rsidRPr="004C52B4">
        <w:rPr>
          <w:color w:val="000000"/>
        </w:rPr>
        <w:t xml:space="preserve">VII. </w:t>
      </w:r>
      <w:r w:rsidRPr="004C52B4">
        <w:rPr>
          <w:color w:val="000000"/>
        </w:rPr>
        <w:tab/>
        <w:t>Oświadczam, że zapoznałam</w:t>
      </w:r>
      <w:proofErr w:type="spellStart"/>
      <w:r w:rsidRPr="004C52B4">
        <w:rPr>
          <w:color w:val="000000"/>
        </w:rPr>
        <w:t>(e</w:t>
      </w:r>
      <w:proofErr w:type="spellEnd"/>
      <w:r w:rsidRPr="004C52B4">
        <w:rPr>
          <w:color w:val="000000"/>
        </w:rPr>
        <w:t>m) się z zapytaniem ofertowym i nie wnoszę do nich zastrzeżeń oraz uzyskałam</w:t>
      </w:r>
      <w:proofErr w:type="spellStart"/>
      <w:r w:rsidRPr="004C52B4">
        <w:rPr>
          <w:color w:val="000000"/>
        </w:rPr>
        <w:t>(e</w:t>
      </w:r>
      <w:proofErr w:type="spellEnd"/>
      <w:r w:rsidRPr="004C52B4">
        <w:rPr>
          <w:color w:val="000000"/>
        </w:rPr>
        <w:t xml:space="preserve">m) wszelkie informacje niezbędne do prawidłowego przygotowania i złożenia niniejszej oferty. </w:t>
      </w:r>
    </w:p>
    <w:p w:rsidR="009D2EA0" w:rsidRPr="004C52B4" w:rsidRDefault="009D2EA0" w:rsidP="00345DED">
      <w:pPr>
        <w:pStyle w:val="Styl"/>
        <w:tabs>
          <w:tab w:val="left" w:pos="284"/>
        </w:tabs>
        <w:spacing w:before="120" w:line="360" w:lineRule="auto"/>
        <w:ind w:left="284" w:right="-142" w:hanging="568"/>
        <w:jc w:val="both"/>
      </w:pPr>
      <w:r w:rsidRPr="004C52B4">
        <w:rPr>
          <w:color w:val="000000"/>
        </w:rPr>
        <w:t xml:space="preserve">VIII. </w:t>
      </w:r>
      <w:r w:rsidRPr="004C52B4">
        <w:rPr>
          <w:color w:val="000000"/>
        </w:rPr>
        <w:tab/>
        <w:t xml:space="preserve">Oświadczam, że  jestem związana(y) niniejszą ofertą przez okres 30 dni od dnia złożenia oferty. </w:t>
      </w:r>
    </w:p>
    <w:p w:rsidR="009D2EA0" w:rsidRPr="004C52B4" w:rsidRDefault="009D2EA0" w:rsidP="00345DED">
      <w:pPr>
        <w:tabs>
          <w:tab w:val="left" w:pos="284"/>
        </w:tabs>
        <w:spacing w:before="120" w:line="360" w:lineRule="auto"/>
        <w:ind w:left="284" w:right="-142" w:hanging="568"/>
        <w:jc w:val="both"/>
        <w:rPr>
          <w:rFonts w:ascii="Times New Roman" w:hAnsi="Times New Roman"/>
          <w:sz w:val="24"/>
          <w:szCs w:val="24"/>
        </w:rPr>
      </w:pPr>
      <w:r w:rsidRPr="004C52B4">
        <w:rPr>
          <w:rFonts w:ascii="Times New Roman" w:hAnsi="Times New Roman"/>
          <w:color w:val="000000"/>
          <w:sz w:val="24"/>
          <w:szCs w:val="24"/>
        </w:rPr>
        <w:t>IX.</w:t>
      </w:r>
      <w:r w:rsidRPr="004C52B4">
        <w:rPr>
          <w:rFonts w:ascii="Times New Roman" w:hAnsi="Times New Roman"/>
          <w:color w:val="000000"/>
          <w:sz w:val="24"/>
          <w:szCs w:val="24"/>
        </w:rPr>
        <w:tab/>
        <w:t xml:space="preserve">W przypadku wybrania mojej oferty zobowiązuję się do podpisania umowy przygotowanej przez Zamawiającego, której wzór stanowi załącznik nr 5 do zapytania ofertowego. </w:t>
      </w:r>
    </w:p>
    <w:p w:rsidR="009D2EA0" w:rsidRPr="004C52B4" w:rsidRDefault="009D2EA0" w:rsidP="00345DED">
      <w:pPr>
        <w:tabs>
          <w:tab w:val="left" w:pos="284"/>
        </w:tabs>
        <w:spacing w:before="120" w:line="360" w:lineRule="auto"/>
        <w:ind w:left="-284" w:right="-142"/>
        <w:jc w:val="both"/>
        <w:rPr>
          <w:rFonts w:ascii="Times New Roman" w:hAnsi="Times New Roman"/>
          <w:sz w:val="24"/>
          <w:szCs w:val="24"/>
        </w:rPr>
      </w:pPr>
      <w:r w:rsidRPr="004C52B4">
        <w:rPr>
          <w:rFonts w:ascii="Times New Roman" w:hAnsi="Times New Roman"/>
          <w:color w:val="000000"/>
          <w:sz w:val="24"/>
          <w:szCs w:val="24"/>
        </w:rPr>
        <w:t xml:space="preserve">X. </w:t>
      </w:r>
      <w:r w:rsidRPr="004C52B4">
        <w:rPr>
          <w:rFonts w:ascii="Times New Roman" w:hAnsi="Times New Roman"/>
          <w:color w:val="000000"/>
          <w:sz w:val="24"/>
          <w:szCs w:val="24"/>
        </w:rPr>
        <w:tab/>
        <w:t xml:space="preserve">Załącznikami do niniejszego formularza oferty stanowiącymi integralną część oferty są: </w:t>
      </w:r>
    </w:p>
    <w:p w:rsidR="009D2EA0" w:rsidRPr="004C52B4" w:rsidRDefault="009D2EA0" w:rsidP="00345DED">
      <w:pPr>
        <w:pStyle w:val="Styl"/>
        <w:tabs>
          <w:tab w:val="left" w:pos="284"/>
          <w:tab w:val="left" w:pos="993"/>
        </w:tabs>
        <w:spacing w:line="360" w:lineRule="auto"/>
        <w:ind w:left="-284" w:right="-142"/>
        <w:jc w:val="both"/>
      </w:pPr>
      <w:r w:rsidRPr="004C52B4">
        <w:rPr>
          <w:color w:val="000000"/>
        </w:rPr>
        <w:tab/>
        <w:t>a) załącznik nr 2 - kosztorys cenowy</w:t>
      </w:r>
    </w:p>
    <w:p w:rsidR="00BE00D5" w:rsidRDefault="00BE00D5" w:rsidP="00345DED">
      <w:pPr>
        <w:pStyle w:val="Styl"/>
        <w:tabs>
          <w:tab w:val="left" w:pos="284"/>
          <w:tab w:val="left" w:pos="993"/>
        </w:tabs>
        <w:spacing w:line="360" w:lineRule="auto"/>
        <w:ind w:left="284" w:right="-142"/>
        <w:jc w:val="both"/>
      </w:pPr>
      <w:r>
        <w:rPr>
          <w:color w:val="000000"/>
        </w:rPr>
        <w:t>b</w:t>
      </w:r>
      <w:r w:rsidR="009D2EA0" w:rsidRPr="004C52B4">
        <w:rPr>
          <w:color w:val="000000"/>
        </w:rPr>
        <w:t xml:space="preserve">) załącznik nr </w:t>
      </w:r>
      <w:r>
        <w:rPr>
          <w:color w:val="000000"/>
        </w:rPr>
        <w:t>3</w:t>
      </w:r>
      <w:r w:rsidR="009D2EA0" w:rsidRPr="004C52B4">
        <w:rPr>
          <w:color w:val="000000"/>
        </w:rPr>
        <w:t xml:space="preserve"> – przedmiar robót budowlanych </w:t>
      </w:r>
    </w:p>
    <w:p w:rsidR="00BE00D5" w:rsidRPr="004C52B4" w:rsidRDefault="00BE00D5" w:rsidP="00345DED">
      <w:pPr>
        <w:pStyle w:val="Styl"/>
        <w:tabs>
          <w:tab w:val="left" w:pos="284"/>
          <w:tab w:val="left" w:pos="993"/>
        </w:tabs>
        <w:spacing w:line="360" w:lineRule="auto"/>
        <w:ind w:left="284" w:right="-142"/>
        <w:jc w:val="both"/>
      </w:pPr>
      <w:r>
        <w:t xml:space="preserve">c) </w:t>
      </w:r>
      <w:r w:rsidRPr="004C52B4">
        <w:rPr>
          <w:color w:val="000000"/>
        </w:rPr>
        <w:t xml:space="preserve">załącznik nr </w:t>
      </w:r>
      <w:r>
        <w:rPr>
          <w:color w:val="000000"/>
        </w:rPr>
        <w:t>4</w:t>
      </w:r>
      <w:r w:rsidRPr="004C52B4">
        <w:rPr>
          <w:color w:val="000000"/>
        </w:rPr>
        <w:t xml:space="preserve"> – harmonogram terminu wykonania prac budowlanych </w:t>
      </w:r>
    </w:p>
    <w:p w:rsidR="009D2EA0" w:rsidRPr="004C52B4" w:rsidRDefault="009D2EA0" w:rsidP="00345DED">
      <w:pPr>
        <w:pStyle w:val="Styl"/>
        <w:tabs>
          <w:tab w:val="left" w:pos="284"/>
          <w:tab w:val="left" w:pos="993"/>
        </w:tabs>
        <w:spacing w:line="360" w:lineRule="auto"/>
        <w:ind w:left="284" w:right="-142"/>
        <w:jc w:val="both"/>
      </w:pPr>
      <w:r w:rsidRPr="004C52B4">
        <w:rPr>
          <w:color w:val="000000"/>
        </w:rPr>
        <w:t xml:space="preserve">d) załącznik nr 5 – wzór umowy </w:t>
      </w:r>
    </w:p>
    <w:p w:rsidR="009D2EA0" w:rsidRDefault="009D2EA0" w:rsidP="00345DED">
      <w:pPr>
        <w:pStyle w:val="Styl"/>
        <w:tabs>
          <w:tab w:val="left" w:pos="284"/>
          <w:tab w:val="left" w:pos="993"/>
        </w:tabs>
        <w:spacing w:line="360" w:lineRule="auto"/>
        <w:ind w:left="284" w:right="-142"/>
        <w:jc w:val="both"/>
        <w:rPr>
          <w:color w:val="000000"/>
        </w:rPr>
      </w:pPr>
      <w:r w:rsidRPr="004C52B4">
        <w:rPr>
          <w:color w:val="000000"/>
        </w:rPr>
        <w:t xml:space="preserve">e) załącznik nr 6 – protokół odbioru  </w:t>
      </w:r>
    </w:p>
    <w:p w:rsidR="00621DD6" w:rsidRPr="00621DD6" w:rsidRDefault="00A24350" w:rsidP="00621DD6">
      <w:pPr>
        <w:pStyle w:val="Styl"/>
        <w:tabs>
          <w:tab w:val="left" w:pos="993"/>
          <w:tab w:val="left" w:pos="2127"/>
        </w:tabs>
        <w:spacing w:line="360" w:lineRule="auto"/>
        <w:ind w:left="2127" w:right="-142" w:hanging="1843"/>
        <w:jc w:val="both"/>
        <w:rPr>
          <w:color w:val="000000"/>
        </w:rPr>
      </w:pPr>
      <w:r>
        <w:rPr>
          <w:color w:val="000000"/>
        </w:rPr>
        <w:t xml:space="preserve">f) załącznik nr 7 – oświadczenia </w:t>
      </w:r>
      <w:r w:rsidR="00621DD6">
        <w:rPr>
          <w:color w:val="000000"/>
        </w:rPr>
        <w:t xml:space="preserve">o </w:t>
      </w:r>
      <w:r w:rsidR="00621DD6">
        <w:t>nie podleganiu</w:t>
      </w:r>
      <w:r w:rsidR="00621DD6" w:rsidRPr="00FE72C5">
        <w:t xml:space="preserve"> wykluczeniu z postępowania o udzielenie zamówienia publicznego na podstawie art. 7 ust 1 ustawy z dnia 13 kwietnia 2022 r. o szczególnych rozwiązaniach w zakresie przeciwdziałania wspieraniu agresji na Ukrainę</w:t>
      </w:r>
    </w:p>
    <w:p w:rsidR="009D2EA0" w:rsidRPr="004C52B4" w:rsidRDefault="009D2EA0" w:rsidP="00345DED">
      <w:pPr>
        <w:spacing w:line="360" w:lineRule="auto"/>
        <w:ind w:left="-284" w:right="-142"/>
        <w:jc w:val="both"/>
        <w:rPr>
          <w:rFonts w:ascii="Times New Roman" w:hAnsi="Times New Roman"/>
          <w:color w:val="000000"/>
          <w:sz w:val="24"/>
          <w:szCs w:val="24"/>
        </w:rPr>
      </w:pPr>
    </w:p>
    <w:p w:rsidR="009D2EA0" w:rsidRPr="004C52B4" w:rsidRDefault="009D2EA0" w:rsidP="00345DED">
      <w:pPr>
        <w:spacing w:line="360" w:lineRule="auto"/>
        <w:ind w:left="-284" w:right="-142"/>
        <w:jc w:val="both"/>
        <w:rPr>
          <w:rFonts w:ascii="Times New Roman" w:hAnsi="Times New Roman"/>
          <w:sz w:val="24"/>
          <w:szCs w:val="24"/>
        </w:rPr>
      </w:pPr>
      <w:r w:rsidRPr="004C52B4">
        <w:rPr>
          <w:rFonts w:ascii="Times New Roman" w:hAnsi="Times New Roman"/>
          <w:color w:val="000000"/>
          <w:sz w:val="24"/>
          <w:szCs w:val="24"/>
        </w:rPr>
        <w:tab/>
        <w:t>Podpis Oferenta i data………………….…………………………………………….…………</w:t>
      </w:r>
    </w:p>
    <w:p w:rsidR="009D2EA0" w:rsidRDefault="009D2EA0" w:rsidP="00345DED">
      <w:pPr>
        <w:spacing w:line="360" w:lineRule="auto"/>
        <w:ind w:left="6521" w:hanging="6521"/>
        <w:jc w:val="both"/>
        <w:rPr>
          <w:rFonts w:ascii="Times New Roman" w:hAnsi="Times New Roman"/>
          <w:sz w:val="24"/>
          <w:szCs w:val="24"/>
        </w:rPr>
      </w:pPr>
      <w:r w:rsidRPr="004C52B4">
        <w:rPr>
          <w:rFonts w:ascii="Times New Roman" w:hAnsi="Times New Roman"/>
          <w:sz w:val="24"/>
          <w:szCs w:val="24"/>
        </w:rPr>
        <w:lastRenderedPageBreak/>
        <w:t>Nr sprawy MZŻ. 252-</w:t>
      </w:r>
      <w:r w:rsidR="00213D45">
        <w:rPr>
          <w:rFonts w:ascii="Times New Roman" w:hAnsi="Times New Roman"/>
          <w:sz w:val="24"/>
          <w:szCs w:val="24"/>
        </w:rPr>
        <w:t>9</w:t>
      </w:r>
      <w:r w:rsidRPr="004C52B4">
        <w:rPr>
          <w:rFonts w:ascii="Times New Roman" w:hAnsi="Times New Roman"/>
          <w:sz w:val="24"/>
          <w:szCs w:val="24"/>
        </w:rPr>
        <w:t>/</w:t>
      </w:r>
      <w:r w:rsidR="00621DD6">
        <w:rPr>
          <w:rFonts w:ascii="Times New Roman" w:hAnsi="Times New Roman"/>
          <w:sz w:val="24"/>
          <w:szCs w:val="24"/>
        </w:rPr>
        <w:t>23</w:t>
      </w:r>
      <w:r w:rsidRPr="004C52B4">
        <w:rPr>
          <w:rFonts w:ascii="Times New Roman" w:hAnsi="Times New Roman"/>
          <w:sz w:val="24"/>
          <w:szCs w:val="24"/>
        </w:rPr>
        <w:t xml:space="preserve">         Kosztorys cenowy - załącznik nr 2 do zapytania ofertowego</w:t>
      </w:r>
    </w:p>
    <w:p w:rsidR="00345DED" w:rsidRPr="004C52B4" w:rsidRDefault="009B6B05" w:rsidP="00345DED">
      <w:pPr>
        <w:spacing w:line="360" w:lineRule="auto"/>
        <w:ind w:left="6521" w:hanging="149"/>
        <w:jc w:val="both"/>
        <w:rPr>
          <w:rFonts w:ascii="Times New Roman" w:hAnsi="Times New Roman"/>
          <w:sz w:val="24"/>
          <w:szCs w:val="24"/>
        </w:rPr>
      </w:pPr>
      <w:r>
        <w:rPr>
          <w:rFonts w:ascii="Times New Roman" w:hAnsi="Times New Roman"/>
          <w:sz w:val="24"/>
          <w:szCs w:val="24"/>
        </w:rPr>
        <w:t>Załącznik nr 1</w:t>
      </w:r>
      <w:r w:rsidR="00345DED">
        <w:rPr>
          <w:rFonts w:ascii="Times New Roman" w:hAnsi="Times New Roman"/>
          <w:sz w:val="24"/>
          <w:szCs w:val="24"/>
        </w:rPr>
        <w:t xml:space="preserve"> do umowy </w:t>
      </w:r>
    </w:p>
    <w:p w:rsidR="009D2EA0" w:rsidRPr="004C52B4" w:rsidRDefault="009D2EA0" w:rsidP="00345DED">
      <w:pPr>
        <w:spacing w:after="0" w:line="360" w:lineRule="auto"/>
        <w:jc w:val="both"/>
        <w:rPr>
          <w:rFonts w:ascii="Times New Roman" w:hAnsi="Times New Roman"/>
          <w:i/>
          <w:sz w:val="24"/>
          <w:szCs w:val="24"/>
        </w:rPr>
      </w:pP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i/>
          <w:sz w:val="24"/>
          <w:szCs w:val="24"/>
        </w:rPr>
        <w:t>…………………………………………</w:t>
      </w:r>
      <w:r w:rsidRPr="004C52B4">
        <w:rPr>
          <w:rFonts w:ascii="Times New Roman" w:hAnsi="Times New Roman"/>
          <w:i/>
          <w:sz w:val="24"/>
          <w:szCs w:val="24"/>
        </w:rPr>
        <w:tab/>
      </w:r>
      <w:r w:rsidRPr="004C52B4">
        <w:rPr>
          <w:rFonts w:ascii="Times New Roman" w:hAnsi="Times New Roman"/>
          <w:i/>
          <w:sz w:val="24"/>
          <w:szCs w:val="24"/>
        </w:rPr>
        <w:tab/>
        <w:t xml:space="preserve">                   ……………………………………………</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eastAsia="Times New Roman" w:hAnsi="Times New Roman"/>
          <w:i/>
          <w:sz w:val="24"/>
          <w:szCs w:val="24"/>
        </w:rPr>
        <w:t xml:space="preserve">         </w:t>
      </w:r>
      <w:r w:rsidRPr="004C52B4">
        <w:rPr>
          <w:rFonts w:ascii="Times New Roman" w:hAnsi="Times New Roman"/>
          <w:i/>
          <w:sz w:val="24"/>
          <w:szCs w:val="24"/>
        </w:rPr>
        <w:t>(Pieczątka firmy)</w:t>
      </w:r>
      <w:r w:rsidRPr="004C52B4">
        <w:rPr>
          <w:rFonts w:ascii="Times New Roman" w:hAnsi="Times New Roman"/>
          <w:i/>
          <w:sz w:val="24"/>
          <w:szCs w:val="24"/>
        </w:rPr>
        <w:tab/>
      </w:r>
      <w:r w:rsidRPr="004C52B4">
        <w:rPr>
          <w:rFonts w:ascii="Times New Roman" w:hAnsi="Times New Roman"/>
          <w:i/>
          <w:sz w:val="24"/>
          <w:szCs w:val="24"/>
        </w:rPr>
        <w:tab/>
      </w:r>
      <w:r w:rsidRPr="004C52B4">
        <w:rPr>
          <w:rFonts w:ascii="Times New Roman" w:hAnsi="Times New Roman"/>
          <w:i/>
          <w:sz w:val="24"/>
          <w:szCs w:val="24"/>
        </w:rPr>
        <w:tab/>
      </w:r>
      <w:r w:rsidRPr="004C52B4">
        <w:rPr>
          <w:rFonts w:ascii="Times New Roman" w:hAnsi="Times New Roman"/>
          <w:i/>
          <w:sz w:val="24"/>
          <w:szCs w:val="24"/>
        </w:rPr>
        <w:tab/>
        <w:t xml:space="preserve">                        Miejscowość, data</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eastAsia="Times New Roman" w:hAnsi="Times New Roman"/>
          <w:i/>
          <w:sz w:val="24"/>
          <w:szCs w:val="24"/>
        </w:rPr>
        <w:t xml:space="preserve"> </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b/>
          <w:sz w:val="24"/>
          <w:szCs w:val="24"/>
        </w:rPr>
        <w:t>I Kryterium – Cena brutto</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b/>
          <w:sz w:val="24"/>
          <w:szCs w:val="24"/>
        </w:rPr>
        <w:t xml:space="preserve">Oferujemy realizację zamówienia w zakresie objętym zaproszeniem za kwotę brutto: </w:t>
      </w:r>
    </w:p>
    <w:p w:rsidR="009D2EA0" w:rsidRPr="004C52B4" w:rsidRDefault="009D2EA0" w:rsidP="00345DED">
      <w:pPr>
        <w:spacing w:after="0" w:line="360" w:lineRule="auto"/>
        <w:jc w:val="both"/>
        <w:rPr>
          <w:rFonts w:ascii="Times New Roman" w:hAnsi="Times New Roman"/>
          <w:b/>
          <w:sz w:val="24"/>
          <w:szCs w:val="24"/>
        </w:rPr>
      </w:pPr>
    </w:p>
    <w:tbl>
      <w:tblPr>
        <w:tblW w:w="10041" w:type="dxa"/>
        <w:tblInd w:w="-5" w:type="dxa"/>
        <w:tblLayout w:type="fixed"/>
        <w:tblLook w:val="0000"/>
      </w:tblPr>
      <w:tblGrid>
        <w:gridCol w:w="675"/>
        <w:gridCol w:w="5103"/>
        <w:gridCol w:w="4263"/>
      </w:tblGrid>
      <w:tr w:rsidR="009D2EA0" w:rsidRPr="004C52B4" w:rsidTr="00621DD6">
        <w:tc>
          <w:tcPr>
            <w:tcW w:w="675"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napToGrid w:val="0"/>
              <w:spacing w:after="0" w:line="360" w:lineRule="auto"/>
              <w:jc w:val="center"/>
              <w:rPr>
                <w:rFonts w:ascii="Times New Roman" w:hAnsi="Times New Roman"/>
                <w:sz w:val="24"/>
                <w:szCs w:val="24"/>
              </w:rPr>
            </w:pPr>
          </w:p>
          <w:p w:rsidR="009D2EA0" w:rsidRPr="004C52B4" w:rsidRDefault="009D2EA0" w:rsidP="00345DED">
            <w:pPr>
              <w:spacing w:after="0" w:line="360" w:lineRule="auto"/>
              <w:jc w:val="center"/>
              <w:rPr>
                <w:rFonts w:ascii="Times New Roman" w:hAnsi="Times New Roman"/>
                <w:sz w:val="24"/>
                <w:szCs w:val="24"/>
              </w:rPr>
            </w:pPr>
            <w:r w:rsidRPr="004C52B4">
              <w:rPr>
                <w:rFonts w:ascii="Times New Roman" w:hAnsi="Times New Roman"/>
                <w:sz w:val="24"/>
                <w:szCs w:val="24"/>
              </w:rPr>
              <w:t>L.p.</w:t>
            </w:r>
          </w:p>
        </w:tc>
        <w:tc>
          <w:tcPr>
            <w:tcW w:w="5103"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napToGrid w:val="0"/>
              <w:spacing w:after="0" w:line="360" w:lineRule="auto"/>
              <w:jc w:val="center"/>
              <w:rPr>
                <w:rFonts w:ascii="Times New Roman" w:hAnsi="Times New Roman"/>
                <w:sz w:val="24"/>
                <w:szCs w:val="24"/>
              </w:rPr>
            </w:pPr>
          </w:p>
          <w:p w:rsidR="009D2EA0" w:rsidRPr="004C52B4" w:rsidRDefault="009D2EA0" w:rsidP="00345DED">
            <w:pPr>
              <w:spacing w:after="0" w:line="360" w:lineRule="auto"/>
              <w:jc w:val="center"/>
              <w:rPr>
                <w:rFonts w:ascii="Times New Roman" w:hAnsi="Times New Roman"/>
                <w:sz w:val="24"/>
                <w:szCs w:val="24"/>
              </w:rPr>
            </w:pPr>
            <w:r w:rsidRPr="004C52B4">
              <w:rPr>
                <w:rFonts w:ascii="Times New Roman" w:hAnsi="Times New Roman"/>
                <w:sz w:val="24"/>
                <w:szCs w:val="24"/>
              </w:rPr>
              <w:t>Placówki</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Wartość brutto zł za wykonanie prac budowlanych zgodnie z przedmiarem robót (wskazanych w załączniku nr 4) w palcówkach MZŻ </w:t>
            </w:r>
          </w:p>
        </w:tc>
      </w:tr>
      <w:tr w:rsidR="009D2EA0" w:rsidRPr="004C52B4" w:rsidTr="00621DD6">
        <w:tc>
          <w:tcPr>
            <w:tcW w:w="675"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rPr>
                <w:rFonts w:ascii="Times New Roman" w:hAnsi="Times New Roman"/>
                <w:sz w:val="24"/>
                <w:szCs w:val="24"/>
              </w:rPr>
            </w:pPr>
            <w:r w:rsidRPr="004C52B4">
              <w:rPr>
                <w:rFonts w:ascii="Times New Roman" w:hAnsi="Times New Roman"/>
                <w:sz w:val="24"/>
                <w:szCs w:val="24"/>
              </w:rPr>
              <w:t>1</w:t>
            </w:r>
          </w:p>
        </w:tc>
        <w:tc>
          <w:tcPr>
            <w:tcW w:w="5103" w:type="dxa"/>
            <w:tcBorders>
              <w:top w:val="single" w:sz="4" w:space="0" w:color="000000"/>
              <w:left w:val="single" w:sz="4" w:space="0" w:color="000000"/>
              <w:bottom w:val="single" w:sz="4" w:space="0" w:color="000000"/>
            </w:tcBorders>
            <w:shd w:val="clear" w:color="auto" w:fill="auto"/>
          </w:tcPr>
          <w:p w:rsidR="009D2EA0" w:rsidRPr="004C52B4" w:rsidRDefault="009D2EA0" w:rsidP="00621DD6">
            <w:pPr>
              <w:spacing w:line="360" w:lineRule="auto"/>
              <w:rPr>
                <w:rFonts w:ascii="Times New Roman" w:hAnsi="Times New Roman"/>
                <w:sz w:val="24"/>
                <w:szCs w:val="24"/>
              </w:rPr>
            </w:pPr>
            <w:r w:rsidRPr="004C52B4">
              <w:rPr>
                <w:rFonts w:ascii="Times New Roman" w:hAnsi="Times New Roman"/>
                <w:sz w:val="24"/>
                <w:szCs w:val="24"/>
              </w:rPr>
              <w:t xml:space="preserve">Żłobek nr </w:t>
            </w:r>
            <w:r w:rsidR="00621DD6">
              <w:rPr>
                <w:rFonts w:ascii="Times New Roman" w:hAnsi="Times New Roman"/>
                <w:sz w:val="24"/>
                <w:szCs w:val="24"/>
              </w:rPr>
              <w:t>3</w:t>
            </w:r>
            <w:r w:rsidRPr="004C52B4">
              <w:rPr>
                <w:rFonts w:ascii="Times New Roman" w:hAnsi="Times New Roman"/>
                <w:sz w:val="24"/>
                <w:szCs w:val="24"/>
              </w:rPr>
              <w:t xml:space="preserve"> - ul. </w:t>
            </w:r>
            <w:r w:rsidR="00621DD6">
              <w:rPr>
                <w:rFonts w:ascii="Times New Roman" w:hAnsi="Times New Roman"/>
                <w:sz w:val="24"/>
                <w:szCs w:val="24"/>
              </w:rPr>
              <w:t>Wolska 5</w:t>
            </w:r>
            <w:r w:rsidRPr="004C52B4">
              <w:rPr>
                <w:rFonts w:ascii="Times New Roman" w:hAnsi="Times New Roman"/>
                <w:sz w:val="24"/>
                <w:szCs w:val="24"/>
              </w:rPr>
              <w:t>, 20-</w:t>
            </w:r>
            <w:r w:rsidR="00621DD6">
              <w:rPr>
                <w:rFonts w:ascii="Times New Roman" w:hAnsi="Times New Roman"/>
                <w:sz w:val="24"/>
                <w:szCs w:val="24"/>
              </w:rPr>
              <w:t>411</w:t>
            </w:r>
            <w:r w:rsidRPr="004C52B4">
              <w:rPr>
                <w:rFonts w:ascii="Times New Roman" w:hAnsi="Times New Roman"/>
                <w:sz w:val="24"/>
                <w:szCs w:val="24"/>
              </w:rPr>
              <w:t xml:space="preserve"> Lublin</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rPr>
                <w:rFonts w:ascii="Times New Roman" w:hAnsi="Times New Roman"/>
                <w:sz w:val="24"/>
                <w:szCs w:val="24"/>
              </w:rPr>
            </w:pPr>
          </w:p>
        </w:tc>
      </w:tr>
    </w:tbl>
    <w:p w:rsidR="00621DD6" w:rsidRDefault="00621DD6" w:rsidP="00345DED">
      <w:pPr>
        <w:spacing w:after="0" w:line="360" w:lineRule="auto"/>
        <w:rPr>
          <w:rFonts w:ascii="Times New Roman" w:hAnsi="Times New Roman"/>
          <w:b/>
          <w:sz w:val="24"/>
          <w:szCs w:val="24"/>
        </w:rPr>
      </w:pPr>
    </w:p>
    <w:p w:rsidR="009D2EA0" w:rsidRPr="004C52B4" w:rsidRDefault="009D2EA0" w:rsidP="00345DED">
      <w:pPr>
        <w:spacing w:after="0" w:line="360" w:lineRule="auto"/>
        <w:rPr>
          <w:rFonts w:ascii="Times New Roman" w:hAnsi="Times New Roman"/>
          <w:sz w:val="24"/>
          <w:szCs w:val="24"/>
        </w:rPr>
      </w:pPr>
      <w:r w:rsidRPr="004C52B4">
        <w:rPr>
          <w:rFonts w:ascii="Times New Roman" w:hAnsi="Times New Roman"/>
          <w:b/>
          <w:sz w:val="24"/>
          <w:szCs w:val="24"/>
        </w:rPr>
        <w:t>Słownie brutto : ……...…………………………………………………………………………………………… ………………… złotych w tym podatek VAT ………………………………………</w:t>
      </w:r>
    </w:p>
    <w:p w:rsidR="009D2EA0" w:rsidRPr="004C52B4" w:rsidRDefault="009D2EA0" w:rsidP="00345DED">
      <w:pPr>
        <w:spacing w:after="0" w:line="360" w:lineRule="auto"/>
        <w:ind w:left="3261"/>
        <w:jc w:val="both"/>
        <w:rPr>
          <w:rFonts w:ascii="Times New Roman" w:hAnsi="Times New Roman"/>
          <w:sz w:val="24"/>
          <w:szCs w:val="24"/>
        </w:rPr>
      </w:pPr>
      <w:r w:rsidRPr="004C52B4">
        <w:rPr>
          <w:rFonts w:ascii="Times New Roman" w:hAnsi="Times New Roman"/>
          <w:i/>
          <w:sz w:val="24"/>
          <w:szCs w:val="24"/>
        </w:rPr>
        <w:t>………………………………………………………………………</w:t>
      </w:r>
    </w:p>
    <w:p w:rsidR="009D2EA0" w:rsidRDefault="009D2EA0" w:rsidP="00345DED">
      <w:pPr>
        <w:spacing w:after="0" w:line="360" w:lineRule="auto"/>
        <w:ind w:left="4395"/>
        <w:jc w:val="both"/>
        <w:rPr>
          <w:rFonts w:ascii="Times New Roman" w:hAnsi="Times New Roman"/>
          <w:i/>
          <w:sz w:val="24"/>
          <w:szCs w:val="24"/>
        </w:rPr>
      </w:pPr>
      <w:r w:rsidRPr="004C52B4">
        <w:rPr>
          <w:rFonts w:ascii="Times New Roman" w:hAnsi="Times New Roman"/>
          <w:i/>
          <w:sz w:val="24"/>
          <w:szCs w:val="24"/>
        </w:rPr>
        <w:tab/>
        <w:t>(data i podpis Oferenta )</w:t>
      </w:r>
    </w:p>
    <w:p w:rsidR="00621DD6" w:rsidRDefault="00621DD6"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9B6B05" w:rsidRDefault="009B6B05" w:rsidP="00345DED">
      <w:pPr>
        <w:spacing w:after="0" w:line="360" w:lineRule="auto"/>
        <w:ind w:left="4395"/>
        <w:jc w:val="both"/>
        <w:rPr>
          <w:rFonts w:ascii="Times New Roman" w:hAnsi="Times New Roman"/>
          <w:i/>
          <w:sz w:val="24"/>
          <w:szCs w:val="24"/>
        </w:rPr>
      </w:pPr>
    </w:p>
    <w:p w:rsidR="00621DD6" w:rsidRDefault="00621DD6" w:rsidP="00345DED">
      <w:pPr>
        <w:spacing w:after="0" w:line="360" w:lineRule="auto"/>
        <w:ind w:left="4395"/>
        <w:jc w:val="both"/>
        <w:rPr>
          <w:rFonts w:ascii="Times New Roman" w:hAnsi="Times New Roman"/>
          <w:i/>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b/>
          <w:sz w:val="24"/>
          <w:szCs w:val="24"/>
        </w:rPr>
        <w:lastRenderedPageBreak/>
        <w:t>II Kryterium – Gwarancja jakości:</w:t>
      </w:r>
    </w:p>
    <w:tbl>
      <w:tblPr>
        <w:tblW w:w="0" w:type="auto"/>
        <w:tblInd w:w="-5" w:type="dxa"/>
        <w:tblLayout w:type="fixed"/>
        <w:tblLook w:val="0000"/>
      </w:tblPr>
      <w:tblGrid>
        <w:gridCol w:w="7338"/>
        <w:gridCol w:w="2419"/>
      </w:tblGrid>
      <w:tr w:rsidR="009D2EA0" w:rsidRPr="004C52B4">
        <w:trPr>
          <w:trHeight w:val="383"/>
        </w:trPr>
        <w:tc>
          <w:tcPr>
            <w:tcW w:w="7338" w:type="dxa"/>
            <w:tcBorders>
              <w:top w:val="single" w:sz="4" w:space="0" w:color="000000"/>
              <w:left w:val="single" w:sz="4" w:space="0" w:color="000000"/>
              <w:bottom w:val="single" w:sz="4" w:space="0" w:color="000000"/>
            </w:tcBorders>
            <w:shd w:val="clear" w:color="auto" w:fill="auto"/>
            <w:vAlign w:val="center"/>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b/>
                <w:sz w:val="24"/>
                <w:szCs w:val="24"/>
              </w:rPr>
              <w:t>Gwarancja jakości udzielona na roboty budowlane</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EA0" w:rsidRPr="004C52B4" w:rsidRDefault="009D2EA0" w:rsidP="00345DED">
            <w:pPr>
              <w:spacing w:line="360" w:lineRule="auto"/>
              <w:ind w:left="186"/>
              <w:jc w:val="both"/>
              <w:rPr>
                <w:rFonts w:ascii="Times New Roman" w:hAnsi="Times New Roman"/>
                <w:sz w:val="24"/>
                <w:szCs w:val="24"/>
              </w:rPr>
            </w:pPr>
            <w:r w:rsidRPr="004C52B4">
              <w:rPr>
                <w:rFonts w:ascii="Times New Roman" w:hAnsi="Times New Roman"/>
                <w:b/>
                <w:sz w:val="24"/>
                <w:szCs w:val="24"/>
              </w:rPr>
              <w:t>Oferuje poniższy termin gwarancji</w:t>
            </w:r>
          </w:p>
        </w:tc>
      </w:tr>
      <w:tr w:rsidR="009D2EA0" w:rsidRPr="004C52B4">
        <w:trPr>
          <w:trHeight w:val="448"/>
        </w:trPr>
        <w:tc>
          <w:tcPr>
            <w:tcW w:w="7338"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sz w:val="24"/>
                <w:szCs w:val="24"/>
              </w:rPr>
              <w:t xml:space="preserve">Gwarancja udzielona przez Wykonawcę na okres od 24 miesięcy do 30 miesięcy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ind w:left="178"/>
              <w:jc w:val="both"/>
              <w:rPr>
                <w:rFonts w:ascii="Times New Roman" w:hAnsi="Times New Roman"/>
                <w:sz w:val="24"/>
                <w:szCs w:val="24"/>
              </w:rPr>
            </w:pPr>
          </w:p>
        </w:tc>
      </w:tr>
      <w:tr w:rsidR="009D2EA0" w:rsidRPr="004C52B4">
        <w:trPr>
          <w:trHeight w:val="348"/>
        </w:trPr>
        <w:tc>
          <w:tcPr>
            <w:tcW w:w="7338"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sz w:val="24"/>
                <w:szCs w:val="24"/>
              </w:rPr>
              <w:t>Gwarancja udzielona przez Wykonawcę na okres od 31 miesięcy do 48 miesięcy</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ind w:left="567"/>
              <w:jc w:val="both"/>
              <w:rPr>
                <w:rFonts w:ascii="Times New Roman" w:hAnsi="Times New Roman"/>
                <w:b/>
                <w:sz w:val="24"/>
                <w:szCs w:val="24"/>
              </w:rPr>
            </w:pPr>
          </w:p>
        </w:tc>
      </w:tr>
      <w:tr w:rsidR="009D2EA0" w:rsidRPr="004C52B4">
        <w:trPr>
          <w:trHeight w:val="493"/>
        </w:trPr>
        <w:tc>
          <w:tcPr>
            <w:tcW w:w="7338" w:type="dxa"/>
            <w:tcBorders>
              <w:top w:val="single" w:sz="4" w:space="0" w:color="000000"/>
              <w:left w:val="single" w:sz="4" w:space="0" w:color="000000"/>
              <w:bottom w:val="single" w:sz="4" w:space="0" w:color="000000"/>
            </w:tcBorders>
            <w:shd w:val="clear" w:color="auto" w:fill="auto"/>
          </w:tcPr>
          <w:p w:rsidR="009D2EA0" w:rsidRPr="004C52B4" w:rsidRDefault="009D2EA0" w:rsidP="00345DED">
            <w:pPr>
              <w:spacing w:line="360" w:lineRule="auto"/>
              <w:ind w:left="175"/>
              <w:jc w:val="both"/>
              <w:rPr>
                <w:rFonts w:ascii="Times New Roman" w:hAnsi="Times New Roman"/>
                <w:sz w:val="24"/>
                <w:szCs w:val="24"/>
              </w:rPr>
            </w:pPr>
            <w:r w:rsidRPr="004C52B4">
              <w:rPr>
                <w:rFonts w:ascii="Times New Roman" w:hAnsi="Times New Roman"/>
                <w:sz w:val="24"/>
                <w:szCs w:val="24"/>
              </w:rPr>
              <w:t>Gwarancja udzielona przez Wykonawcę na okres powyżej 48 miesięcy</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9D2EA0" w:rsidRPr="004C52B4" w:rsidRDefault="009D2EA0" w:rsidP="00345DED">
            <w:pPr>
              <w:snapToGrid w:val="0"/>
              <w:spacing w:line="360" w:lineRule="auto"/>
              <w:jc w:val="both"/>
              <w:rPr>
                <w:rFonts w:ascii="Times New Roman" w:hAnsi="Times New Roman"/>
                <w:b/>
                <w:sz w:val="24"/>
                <w:szCs w:val="24"/>
              </w:rPr>
            </w:pPr>
          </w:p>
        </w:tc>
      </w:tr>
    </w:tbl>
    <w:p w:rsidR="009D2EA0" w:rsidRPr="004C52B4" w:rsidRDefault="009D2EA0" w:rsidP="00345DED">
      <w:pPr>
        <w:spacing w:line="360" w:lineRule="auto"/>
        <w:jc w:val="both"/>
        <w:rPr>
          <w:rFonts w:ascii="Times New Roman" w:hAnsi="Times New Roman"/>
          <w:b/>
          <w:sz w:val="24"/>
          <w:szCs w:val="24"/>
        </w:rPr>
      </w:pPr>
    </w:p>
    <w:p w:rsidR="009D2EA0" w:rsidRPr="004C52B4" w:rsidRDefault="009D2EA0" w:rsidP="00345DED">
      <w:pPr>
        <w:spacing w:after="0" w:line="360" w:lineRule="auto"/>
        <w:ind w:left="3261"/>
        <w:jc w:val="both"/>
        <w:rPr>
          <w:rFonts w:ascii="Times New Roman" w:hAnsi="Times New Roman"/>
          <w:sz w:val="24"/>
          <w:szCs w:val="24"/>
        </w:rPr>
      </w:pPr>
      <w:r w:rsidRPr="004C52B4">
        <w:rPr>
          <w:rFonts w:ascii="Times New Roman" w:hAnsi="Times New Roman"/>
          <w:i/>
          <w:sz w:val="24"/>
          <w:szCs w:val="24"/>
        </w:rPr>
        <w:t>………………………………………………………………………</w:t>
      </w:r>
    </w:p>
    <w:p w:rsidR="009D2EA0" w:rsidRPr="004C52B4" w:rsidRDefault="009D2EA0" w:rsidP="00345DED">
      <w:pPr>
        <w:spacing w:after="0" w:line="360" w:lineRule="auto"/>
        <w:ind w:left="4395"/>
        <w:jc w:val="both"/>
        <w:rPr>
          <w:rFonts w:ascii="Times New Roman" w:hAnsi="Times New Roman"/>
          <w:sz w:val="24"/>
          <w:szCs w:val="24"/>
        </w:rPr>
      </w:pPr>
      <w:r w:rsidRPr="004C52B4">
        <w:rPr>
          <w:rFonts w:ascii="Times New Roman" w:hAnsi="Times New Roman"/>
          <w:i/>
          <w:sz w:val="24"/>
          <w:szCs w:val="24"/>
        </w:rPr>
        <w:tab/>
        <w:t>(data i podpis Oferenta )</w:t>
      </w:r>
    </w:p>
    <w:p w:rsidR="009D2EA0" w:rsidRPr="004C52B4" w:rsidRDefault="009D2EA0" w:rsidP="00345DED">
      <w:pPr>
        <w:spacing w:after="0" w:line="360" w:lineRule="auto"/>
        <w:ind w:left="4395"/>
        <w:jc w:val="both"/>
        <w:rPr>
          <w:rFonts w:ascii="Times New Roman" w:hAnsi="Times New Roman"/>
          <w:i/>
          <w:sz w:val="24"/>
          <w:szCs w:val="24"/>
        </w:rPr>
      </w:pPr>
    </w:p>
    <w:p w:rsidR="009D2EA0" w:rsidRDefault="009D2EA0"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437523" w:rsidRDefault="00437523" w:rsidP="00345DED">
      <w:pPr>
        <w:spacing w:after="0" w:line="360" w:lineRule="auto"/>
        <w:ind w:left="4395"/>
        <w:jc w:val="both"/>
        <w:rPr>
          <w:rFonts w:ascii="Times New Roman" w:hAnsi="Times New Roman"/>
          <w:i/>
          <w:sz w:val="24"/>
          <w:szCs w:val="24"/>
        </w:rPr>
      </w:pPr>
    </w:p>
    <w:p w:rsidR="009D2EA0" w:rsidRPr="004C52B4" w:rsidRDefault="009D2EA0" w:rsidP="00345DED">
      <w:pPr>
        <w:spacing w:after="0" w:line="360" w:lineRule="auto"/>
        <w:ind w:left="4395"/>
        <w:jc w:val="both"/>
        <w:rPr>
          <w:rFonts w:ascii="Times New Roman" w:hAnsi="Times New Roman"/>
          <w:i/>
          <w:sz w:val="24"/>
          <w:szCs w:val="24"/>
        </w:rPr>
      </w:pPr>
    </w:p>
    <w:p w:rsidR="00437523" w:rsidRPr="004C52B4" w:rsidRDefault="00437523" w:rsidP="00437523">
      <w:pPr>
        <w:spacing w:line="360" w:lineRule="auto"/>
        <w:ind w:left="7371" w:hanging="7371"/>
        <w:jc w:val="both"/>
        <w:rPr>
          <w:rFonts w:ascii="Times New Roman" w:hAnsi="Times New Roman"/>
          <w:sz w:val="24"/>
          <w:szCs w:val="24"/>
        </w:rPr>
      </w:pPr>
      <w:r w:rsidRPr="004C52B4">
        <w:rPr>
          <w:rFonts w:ascii="Times New Roman" w:hAnsi="Times New Roman"/>
          <w:sz w:val="24"/>
          <w:szCs w:val="24"/>
        </w:rPr>
        <w:t>Nr sprawy MZŻ. 252-</w:t>
      </w:r>
      <w:r w:rsidR="00213D45">
        <w:rPr>
          <w:rFonts w:ascii="Times New Roman" w:hAnsi="Times New Roman"/>
          <w:sz w:val="24"/>
          <w:szCs w:val="24"/>
        </w:rPr>
        <w:t>9</w:t>
      </w:r>
      <w:r w:rsidRPr="004C52B4">
        <w:rPr>
          <w:rFonts w:ascii="Times New Roman" w:hAnsi="Times New Roman"/>
          <w:sz w:val="24"/>
          <w:szCs w:val="24"/>
        </w:rPr>
        <w:t>/</w:t>
      </w:r>
      <w:r>
        <w:rPr>
          <w:rFonts w:ascii="Times New Roman" w:hAnsi="Times New Roman"/>
          <w:sz w:val="24"/>
          <w:szCs w:val="24"/>
        </w:rPr>
        <w:t>23</w:t>
      </w:r>
      <w:r w:rsidRPr="004C52B4">
        <w:rPr>
          <w:rFonts w:ascii="Times New Roman" w:hAnsi="Times New Roman"/>
          <w:sz w:val="24"/>
          <w:szCs w:val="24"/>
        </w:rPr>
        <w:t xml:space="preserve">                   Załącznik nr </w:t>
      </w:r>
      <w:r>
        <w:rPr>
          <w:rFonts w:ascii="Times New Roman" w:hAnsi="Times New Roman"/>
          <w:sz w:val="24"/>
          <w:szCs w:val="24"/>
        </w:rPr>
        <w:t>3</w:t>
      </w:r>
      <w:r w:rsidRPr="004C52B4">
        <w:rPr>
          <w:rFonts w:ascii="Times New Roman" w:hAnsi="Times New Roman"/>
          <w:sz w:val="24"/>
          <w:szCs w:val="24"/>
        </w:rPr>
        <w:t xml:space="preserve"> do zapytania ofertowego – wzór umowy</w:t>
      </w:r>
    </w:p>
    <w:p w:rsidR="009D2EA0" w:rsidRPr="003F7E73" w:rsidRDefault="00437523" w:rsidP="00437523">
      <w:pPr>
        <w:spacing w:after="0" w:line="360" w:lineRule="auto"/>
        <w:jc w:val="center"/>
        <w:rPr>
          <w:rFonts w:ascii="Times New Roman" w:hAnsi="Times New Roman"/>
          <w:sz w:val="24"/>
          <w:szCs w:val="24"/>
        </w:rPr>
      </w:pPr>
      <w:r w:rsidRPr="003F7E73">
        <w:rPr>
          <w:rFonts w:ascii="Times New Roman" w:hAnsi="Times New Roman"/>
          <w:sz w:val="24"/>
          <w:szCs w:val="24"/>
        </w:rPr>
        <w:t>Przedmiar robót budowlanych</w:t>
      </w:r>
    </w:p>
    <w:p w:rsidR="00437523" w:rsidRDefault="00437523" w:rsidP="00437523">
      <w:pPr>
        <w:spacing w:after="0" w:line="360" w:lineRule="auto"/>
        <w:jc w:val="center"/>
        <w:rPr>
          <w:rFonts w:ascii="Times New Roman" w:hAnsi="Times New Roman"/>
          <w:i/>
          <w:sz w:val="24"/>
          <w:szCs w:val="24"/>
        </w:rPr>
      </w:pPr>
    </w:p>
    <w:tbl>
      <w:tblPr>
        <w:tblStyle w:val="Tabela-Siatka"/>
        <w:tblW w:w="0" w:type="auto"/>
        <w:tblLook w:val="04A0"/>
      </w:tblPr>
      <w:tblGrid>
        <w:gridCol w:w="675"/>
        <w:gridCol w:w="6237"/>
        <w:gridCol w:w="851"/>
        <w:gridCol w:w="1525"/>
      </w:tblGrid>
      <w:tr w:rsidR="003F7E73" w:rsidTr="00E6284D">
        <w:tc>
          <w:tcPr>
            <w:tcW w:w="675" w:type="dxa"/>
          </w:tcPr>
          <w:p w:rsidR="003F7E73" w:rsidRPr="003F7E73" w:rsidRDefault="003F7E73" w:rsidP="003F7E73">
            <w:pPr>
              <w:spacing w:after="0" w:line="360" w:lineRule="auto"/>
              <w:jc w:val="center"/>
              <w:rPr>
                <w:rFonts w:ascii="Times New Roman" w:hAnsi="Times New Roman"/>
                <w:sz w:val="24"/>
                <w:szCs w:val="24"/>
              </w:rPr>
            </w:pPr>
            <w:r>
              <w:rPr>
                <w:rFonts w:ascii="Times New Roman" w:hAnsi="Times New Roman"/>
                <w:sz w:val="24"/>
                <w:szCs w:val="24"/>
              </w:rPr>
              <w:t>L.p.</w:t>
            </w:r>
          </w:p>
        </w:tc>
        <w:tc>
          <w:tcPr>
            <w:tcW w:w="6237" w:type="dxa"/>
          </w:tcPr>
          <w:p w:rsidR="003F7E73" w:rsidRPr="003F7E73" w:rsidRDefault="003F7E73" w:rsidP="00437523">
            <w:pPr>
              <w:spacing w:line="360" w:lineRule="auto"/>
              <w:jc w:val="center"/>
              <w:rPr>
                <w:rFonts w:ascii="Times New Roman" w:hAnsi="Times New Roman"/>
                <w:sz w:val="24"/>
                <w:szCs w:val="24"/>
              </w:rPr>
            </w:pPr>
            <w:r w:rsidRPr="003F7E73">
              <w:rPr>
                <w:rFonts w:ascii="Times New Roman" w:hAnsi="Times New Roman"/>
                <w:sz w:val="24"/>
                <w:szCs w:val="24"/>
              </w:rPr>
              <w:t xml:space="preserve">Opis </w:t>
            </w:r>
          </w:p>
        </w:tc>
        <w:tc>
          <w:tcPr>
            <w:tcW w:w="851" w:type="dxa"/>
          </w:tcPr>
          <w:p w:rsidR="003F7E73" w:rsidRPr="003F7E73" w:rsidRDefault="003F7E73" w:rsidP="00437523">
            <w:pPr>
              <w:spacing w:after="0" w:line="360" w:lineRule="auto"/>
              <w:jc w:val="center"/>
              <w:rPr>
                <w:rFonts w:ascii="Times New Roman" w:hAnsi="Times New Roman"/>
                <w:sz w:val="24"/>
                <w:szCs w:val="24"/>
              </w:rPr>
            </w:pPr>
            <w:r w:rsidRPr="003F7E73">
              <w:rPr>
                <w:rFonts w:ascii="Times New Roman" w:hAnsi="Times New Roman"/>
                <w:sz w:val="24"/>
                <w:szCs w:val="24"/>
              </w:rPr>
              <w:t>JM</w:t>
            </w:r>
          </w:p>
        </w:tc>
        <w:tc>
          <w:tcPr>
            <w:tcW w:w="1525" w:type="dxa"/>
          </w:tcPr>
          <w:p w:rsidR="003F7E73" w:rsidRPr="003F7E73" w:rsidRDefault="003F7E73" w:rsidP="00437523">
            <w:pPr>
              <w:spacing w:after="0" w:line="360" w:lineRule="auto"/>
              <w:jc w:val="center"/>
              <w:rPr>
                <w:rFonts w:ascii="Times New Roman" w:hAnsi="Times New Roman"/>
                <w:sz w:val="24"/>
                <w:szCs w:val="24"/>
              </w:rPr>
            </w:pPr>
            <w:r w:rsidRPr="003F7E73">
              <w:rPr>
                <w:rFonts w:ascii="Times New Roman" w:hAnsi="Times New Roman"/>
                <w:sz w:val="24"/>
                <w:szCs w:val="24"/>
              </w:rPr>
              <w:t xml:space="preserve">Ilość </w:t>
            </w:r>
          </w:p>
        </w:tc>
      </w:tr>
      <w:tr w:rsidR="003F7E73" w:rsidTr="005E0275">
        <w:tc>
          <w:tcPr>
            <w:tcW w:w="9288" w:type="dxa"/>
            <w:gridSpan w:val="4"/>
          </w:tcPr>
          <w:p w:rsidR="003F7E73" w:rsidRPr="00E6284D" w:rsidRDefault="003F7E73" w:rsidP="00437523">
            <w:pPr>
              <w:spacing w:line="360" w:lineRule="auto"/>
              <w:jc w:val="center"/>
              <w:rPr>
                <w:rFonts w:ascii="Times New Roman" w:hAnsi="Times New Roman"/>
                <w:b/>
                <w:i/>
                <w:sz w:val="24"/>
                <w:szCs w:val="24"/>
              </w:rPr>
            </w:pPr>
            <w:r w:rsidRPr="00E6284D">
              <w:rPr>
                <w:rFonts w:ascii="Times New Roman" w:hAnsi="Times New Roman"/>
                <w:b/>
                <w:i/>
                <w:sz w:val="24"/>
                <w:szCs w:val="24"/>
              </w:rPr>
              <w:t xml:space="preserve">WENTYLATORNIA </w:t>
            </w:r>
          </w:p>
        </w:tc>
      </w:tr>
      <w:tr w:rsidR="003F7E73" w:rsidTr="00E6284D">
        <w:tc>
          <w:tcPr>
            <w:tcW w:w="675" w:type="dxa"/>
          </w:tcPr>
          <w:p w:rsidR="003F7E73" w:rsidRPr="003F7E73" w:rsidRDefault="003F7E73" w:rsidP="00E6284D">
            <w:pPr>
              <w:spacing w:after="0" w:line="360" w:lineRule="auto"/>
              <w:rPr>
                <w:rFonts w:ascii="Times New Roman" w:hAnsi="Times New Roman"/>
                <w:sz w:val="24"/>
                <w:szCs w:val="24"/>
              </w:rPr>
            </w:pPr>
            <w:r>
              <w:rPr>
                <w:rFonts w:ascii="Times New Roman" w:hAnsi="Times New Roman"/>
                <w:sz w:val="24"/>
                <w:szCs w:val="24"/>
              </w:rPr>
              <w:t>1.</w:t>
            </w:r>
          </w:p>
        </w:tc>
        <w:tc>
          <w:tcPr>
            <w:tcW w:w="6237" w:type="dxa"/>
          </w:tcPr>
          <w:p w:rsidR="003F7E73" w:rsidRPr="00535802" w:rsidRDefault="003F7E73"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w:t>
            </w:r>
            <w:r w:rsidR="00213D45" w:rsidRPr="00535802">
              <w:rPr>
                <w:rFonts w:ascii="Times New Roman" w:hAnsi="Times New Roman"/>
                <w:sz w:val="24"/>
                <w:szCs w:val="24"/>
              </w:rPr>
              <w:t xml:space="preserve">istniejących cokolików z płytek GRES </w:t>
            </w:r>
          </w:p>
        </w:tc>
        <w:tc>
          <w:tcPr>
            <w:tcW w:w="851" w:type="dxa"/>
          </w:tcPr>
          <w:p w:rsidR="003F7E73" w:rsidRPr="00535802" w:rsidRDefault="00213D45" w:rsidP="00437523">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3F7E73" w:rsidRPr="00535802" w:rsidRDefault="00213D45" w:rsidP="00E6284D">
            <w:pPr>
              <w:spacing w:after="0" w:line="360" w:lineRule="auto"/>
              <w:jc w:val="right"/>
              <w:rPr>
                <w:rFonts w:ascii="Times New Roman" w:hAnsi="Times New Roman"/>
                <w:sz w:val="24"/>
                <w:szCs w:val="24"/>
              </w:rPr>
            </w:pPr>
            <w:r w:rsidRPr="00535802">
              <w:rPr>
                <w:rFonts w:ascii="Times New Roman" w:hAnsi="Times New Roman"/>
                <w:sz w:val="24"/>
                <w:szCs w:val="24"/>
              </w:rPr>
              <w:t>4,402</w:t>
            </w:r>
          </w:p>
        </w:tc>
      </w:tr>
      <w:tr w:rsidR="003F7E73" w:rsidTr="00E6284D">
        <w:tc>
          <w:tcPr>
            <w:tcW w:w="675" w:type="dxa"/>
          </w:tcPr>
          <w:p w:rsidR="003F7E73" w:rsidRDefault="00213D45" w:rsidP="00E6284D">
            <w:pPr>
              <w:spacing w:after="0" w:line="360" w:lineRule="auto"/>
              <w:rPr>
                <w:rFonts w:ascii="Times New Roman" w:hAnsi="Times New Roman"/>
                <w:i/>
                <w:sz w:val="24"/>
                <w:szCs w:val="24"/>
              </w:rPr>
            </w:pPr>
            <w:r>
              <w:rPr>
                <w:rFonts w:ascii="Times New Roman" w:hAnsi="Times New Roman"/>
                <w:i/>
                <w:sz w:val="24"/>
                <w:szCs w:val="24"/>
              </w:rPr>
              <w:t>2.</w:t>
            </w:r>
          </w:p>
        </w:tc>
        <w:tc>
          <w:tcPr>
            <w:tcW w:w="6237" w:type="dxa"/>
          </w:tcPr>
          <w:p w:rsidR="003F7E73" w:rsidRPr="00535802" w:rsidRDefault="00213D4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3F7E73"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00213D45" w:rsidRPr="00535802">
              <w:rPr>
                <w:rFonts w:ascii="Times New Roman" w:hAnsi="Times New Roman"/>
                <w:sz w:val="24"/>
                <w:szCs w:val="24"/>
                <w:vertAlign w:val="superscript"/>
              </w:rPr>
              <w:t>2</w:t>
            </w:r>
          </w:p>
        </w:tc>
        <w:tc>
          <w:tcPr>
            <w:tcW w:w="1525" w:type="dxa"/>
          </w:tcPr>
          <w:p w:rsidR="003F7E73" w:rsidRPr="00535802" w:rsidRDefault="00213D45" w:rsidP="00E6284D">
            <w:pPr>
              <w:spacing w:after="0" w:line="360" w:lineRule="auto"/>
              <w:jc w:val="right"/>
              <w:rPr>
                <w:rFonts w:ascii="Times New Roman" w:hAnsi="Times New Roman"/>
                <w:sz w:val="24"/>
                <w:szCs w:val="24"/>
              </w:rPr>
            </w:pPr>
            <w:r w:rsidRPr="00535802">
              <w:rPr>
                <w:rFonts w:ascii="Times New Roman" w:hAnsi="Times New Roman"/>
                <w:sz w:val="24"/>
                <w:szCs w:val="24"/>
              </w:rPr>
              <w:t>5,650</w:t>
            </w:r>
          </w:p>
        </w:tc>
      </w:tr>
      <w:tr w:rsidR="003F7E73" w:rsidTr="00E6284D">
        <w:tc>
          <w:tcPr>
            <w:tcW w:w="675" w:type="dxa"/>
          </w:tcPr>
          <w:p w:rsidR="003F7E73" w:rsidRDefault="00213D45" w:rsidP="00E6284D">
            <w:pPr>
              <w:spacing w:after="0" w:line="360" w:lineRule="auto"/>
              <w:rPr>
                <w:rFonts w:ascii="Times New Roman" w:hAnsi="Times New Roman"/>
                <w:i/>
                <w:sz w:val="24"/>
                <w:szCs w:val="24"/>
              </w:rPr>
            </w:pPr>
            <w:r>
              <w:rPr>
                <w:rFonts w:ascii="Times New Roman" w:hAnsi="Times New Roman"/>
                <w:i/>
                <w:sz w:val="24"/>
                <w:szCs w:val="24"/>
              </w:rPr>
              <w:t>3.</w:t>
            </w:r>
          </w:p>
        </w:tc>
        <w:tc>
          <w:tcPr>
            <w:tcW w:w="6237" w:type="dxa"/>
          </w:tcPr>
          <w:p w:rsidR="003F7E73" w:rsidRPr="00535802" w:rsidRDefault="00213D4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3F7E73"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00213D45" w:rsidRPr="00535802">
              <w:rPr>
                <w:rFonts w:ascii="Times New Roman" w:hAnsi="Times New Roman"/>
                <w:sz w:val="24"/>
                <w:szCs w:val="24"/>
                <w:vertAlign w:val="superscript"/>
              </w:rPr>
              <w:t>2</w:t>
            </w:r>
          </w:p>
        </w:tc>
        <w:tc>
          <w:tcPr>
            <w:tcW w:w="1525" w:type="dxa"/>
          </w:tcPr>
          <w:p w:rsidR="003F7E73" w:rsidRPr="00535802" w:rsidRDefault="00213D45" w:rsidP="00E6284D">
            <w:pPr>
              <w:spacing w:after="0" w:line="360" w:lineRule="auto"/>
              <w:jc w:val="right"/>
              <w:rPr>
                <w:rFonts w:ascii="Times New Roman" w:hAnsi="Times New Roman"/>
                <w:sz w:val="24"/>
                <w:szCs w:val="24"/>
              </w:rPr>
            </w:pPr>
            <w:r w:rsidRPr="00535802">
              <w:rPr>
                <w:rFonts w:ascii="Times New Roman" w:hAnsi="Times New Roman"/>
                <w:sz w:val="24"/>
                <w:szCs w:val="24"/>
              </w:rPr>
              <w:t>5,650</w:t>
            </w:r>
          </w:p>
        </w:tc>
      </w:tr>
      <w:tr w:rsidR="003F7E73" w:rsidTr="00E6284D">
        <w:tc>
          <w:tcPr>
            <w:tcW w:w="675" w:type="dxa"/>
          </w:tcPr>
          <w:p w:rsidR="003F7E73" w:rsidRDefault="00213D45" w:rsidP="00E6284D">
            <w:pPr>
              <w:spacing w:after="0" w:line="360" w:lineRule="auto"/>
              <w:rPr>
                <w:rFonts w:ascii="Times New Roman" w:hAnsi="Times New Roman"/>
                <w:i/>
                <w:sz w:val="24"/>
                <w:szCs w:val="24"/>
              </w:rPr>
            </w:pPr>
            <w:r>
              <w:rPr>
                <w:rFonts w:ascii="Times New Roman" w:hAnsi="Times New Roman"/>
                <w:i/>
                <w:sz w:val="24"/>
                <w:szCs w:val="24"/>
              </w:rPr>
              <w:t xml:space="preserve">4. </w:t>
            </w:r>
          </w:p>
        </w:tc>
        <w:tc>
          <w:tcPr>
            <w:tcW w:w="6237" w:type="dxa"/>
          </w:tcPr>
          <w:p w:rsidR="003F7E73" w:rsidRPr="00535802" w:rsidRDefault="00213D4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3F7E73" w:rsidRPr="00535802" w:rsidRDefault="00535802" w:rsidP="00535802">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3F7E73" w:rsidRPr="00535802" w:rsidRDefault="00213D45" w:rsidP="00E6284D">
            <w:pPr>
              <w:spacing w:after="0" w:line="360" w:lineRule="auto"/>
              <w:jc w:val="right"/>
              <w:rPr>
                <w:rFonts w:ascii="Times New Roman" w:hAnsi="Times New Roman"/>
                <w:sz w:val="24"/>
                <w:szCs w:val="24"/>
              </w:rPr>
            </w:pPr>
            <w:r w:rsidRPr="00535802">
              <w:rPr>
                <w:rFonts w:ascii="Times New Roman" w:hAnsi="Times New Roman"/>
                <w:sz w:val="24"/>
                <w:szCs w:val="24"/>
              </w:rPr>
              <w:t>4,402</w:t>
            </w:r>
          </w:p>
        </w:tc>
      </w:tr>
      <w:tr w:rsidR="003F7E73" w:rsidTr="00E6284D">
        <w:tc>
          <w:tcPr>
            <w:tcW w:w="675" w:type="dxa"/>
          </w:tcPr>
          <w:p w:rsidR="003F7E73" w:rsidRPr="00E6284D" w:rsidRDefault="00213D45" w:rsidP="00E6284D">
            <w:pPr>
              <w:spacing w:after="0" w:line="360" w:lineRule="auto"/>
              <w:rPr>
                <w:rFonts w:ascii="Times New Roman" w:hAnsi="Times New Roman"/>
                <w:sz w:val="24"/>
                <w:szCs w:val="24"/>
              </w:rPr>
            </w:pPr>
            <w:r w:rsidRPr="00E6284D">
              <w:rPr>
                <w:rFonts w:ascii="Times New Roman" w:hAnsi="Times New Roman"/>
                <w:sz w:val="24"/>
                <w:szCs w:val="24"/>
              </w:rPr>
              <w:t>5.</w:t>
            </w:r>
          </w:p>
        </w:tc>
        <w:tc>
          <w:tcPr>
            <w:tcW w:w="6237" w:type="dxa"/>
          </w:tcPr>
          <w:p w:rsidR="003F7E73" w:rsidRPr="00535802" w:rsidRDefault="00213D4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w:t>
            </w:r>
            <w:r w:rsidR="0062656A" w:rsidRPr="00535802">
              <w:rPr>
                <w:rFonts w:ascii="Times New Roman" w:hAnsi="Times New Roman"/>
                <w:sz w:val="24"/>
                <w:szCs w:val="24"/>
              </w:rPr>
              <w:t xml:space="preserve">utylizacja materiałów rozbiórkowych </w:t>
            </w:r>
          </w:p>
        </w:tc>
        <w:tc>
          <w:tcPr>
            <w:tcW w:w="851" w:type="dxa"/>
          </w:tcPr>
          <w:p w:rsidR="003F7E73"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0062656A" w:rsidRPr="00535802">
              <w:rPr>
                <w:rFonts w:ascii="Times New Roman" w:hAnsi="Times New Roman"/>
                <w:sz w:val="24"/>
                <w:szCs w:val="24"/>
                <w:vertAlign w:val="superscript"/>
              </w:rPr>
              <w:t>3</w:t>
            </w:r>
          </w:p>
        </w:tc>
        <w:tc>
          <w:tcPr>
            <w:tcW w:w="1525" w:type="dxa"/>
          </w:tcPr>
          <w:p w:rsidR="003F7E73" w:rsidRPr="00535802" w:rsidRDefault="0062656A" w:rsidP="00E6284D">
            <w:pPr>
              <w:spacing w:after="0" w:line="360" w:lineRule="auto"/>
              <w:jc w:val="right"/>
              <w:rPr>
                <w:rFonts w:ascii="Times New Roman" w:hAnsi="Times New Roman"/>
                <w:sz w:val="24"/>
                <w:szCs w:val="24"/>
              </w:rPr>
            </w:pPr>
            <w:r w:rsidRPr="00535802">
              <w:rPr>
                <w:rFonts w:ascii="Times New Roman" w:hAnsi="Times New Roman"/>
                <w:sz w:val="24"/>
                <w:szCs w:val="24"/>
              </w:rPr>
              <w:t>0,314</w:t>
            </w:r>
          </w:p>
        </w:tc>
      </w:tr>
      <w:tr w:rsidR="003F7E73" w:rsidTr="00E6284D">
        <w:trPr>
          <w:trHeight w:val="284"/>
        </w:trPr>
        <w:tc>
          <w:tcPr>
            <w:tcW w:w="675" w:type="dxa"/>
          </w:tcPr>
          <w:p w:rsidR="003F7E73" w:rsidRPr="00E6284D" w:rsidRDefault="00E6284D" w:rsidP="00E6284D">
            <w:pPr>
              <w:pStyle w:val="Akapitzlist"/>
              <w:spacing w:line="360" w:lineRule="auto"/>
              <w:ind w:left="0"/>
              <w:rPr>
                <w:sz w:val="24"/>
                <w:szCs w:val="24"/>
              </w:rPr>
            </w:pPr>
            <w:r w:rsidRPr="00E6284D">
              <w:rPr>
                <w:sz w:val="24"/>
                <w:szCs w:val="24"/>
              </w:rPr>
              <w:t>6.</w:t>
            </w:r>
          </w:p>
        </w:tc>
        <w:tc>
          <w:tcPr>
            <w:tcW w:w="6237" w:type="dxa"/>
          </w:tcPr>
          <w:p w:rsidR="003F7E73" w:rsidRPr="00535802" w:rsidRDefault="0062656A" w:rsidP="00E6284D">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3F7E73"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0062656A" w:rsidRPr="00535802">
              <w:rPr>
                <w:rFonts w:ascii="Times New Roman" w:hAnsi="Times New Roman"/>
                <w:sz w:val="24"/>
                <w:szCs w:val="24"/>
                <w:vertAlign w:val="superscript"/>
              </w:rPr>
              <w:t>2</w:t>
            </w:r>
          </w:p>
        </w:tc>
        <w:tc>
          <w:tcPr>
            <w:tcW w:w="1525" w:type="dxa"/>
          </w:tcPr>
          <w:p w:rsidR="003F7E73" w:rsidRPr="00535802" w:rsidRDefault="0062656A" w:rsidP="00E6284D">
            <w:pPr>
              <w:spacing w:after="0" w:line="360" w:lineRule="auto"/>
              <w:jc w:val="right"/>
              <w:rPr>
                <w:rFonts w:ascii="Times New Roman" w:hAnsi="Times New Roman"/>
                <w:sz w:val="24"/>
                <w:szCs w:val="24"/>
              </w:rPr>
            </w:pPr>
            <w:r w:rsidRPr="00535802">
              <w:rPr>
                <w:rFonts w:ascii="Times New Roman" w:hAnsi="Times New Roman"/>
                <w:sz w:val="24"/>
                <w:szCs w:val="24"/>
              </w:rPr>
              <w:t>61,308</w:t>
            </w:r>
          </w:p>
        </w:tc>
      </w:tr>
      <w:tr w:rsidR="0062656A" w:rsidTr="00E6284D">
        <w:trPr>
          <w:trHeight w:val="122"/>
        </w:trPr>
        <w:tc>
          <w:tcPr>
            <w:tcW w:w="675" w:type="dxa"/>
          </w:tcPr>
          <w:p w:rsidR="0062656A"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7.</w:t>
            </w:r>
          </w:p>
        </w:tc>
        <w:tc>
          <w:tcPr>
            <w:tcW w:w="6237" w:type="dxa"/>
          </w:tcPr>
          <w:p w:rsidR="0062656A" w:rsidRPr="00535802" w:rsidRDefault="0062656A"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Zabezpieczenie stolarki okiennej i drzwiowej oraz wyposażenie pomieszczeń </w:t>
            </w:r>
          </w:p>
        </w:tc>
        <w:tc>
          <w:tcPr>
            <w:tcW w:w="851" w:type="dxa"/>
          </w:tcPr>
          <w:p w:rsidR="0062656A"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0062656A" w:rsidRPr="00535802">
              <w:rPr>
                <w:rFonts w:ascii="Times New Roman" w:hAnsi="Times New Roman"/>
                <w:sz w:val="24"/>
                <w:szCs w:val="24"/>
                <w:vertAlign w:val="superscript"/>
              </w:rPr>
              <w:t>2</w:t>
            </w:r>
          </w:p>
        </w:tc>
        <w:tc>
          <w:tcPr>
            <w:tcW w:w="1525" w:type="dxa"/>
          </w:tcPr>
          <w:p w:rsidR="0062656A" w:rsidRPr="00535802" w:rsidRDefault="0062656A" w:rsidP="00E6284D">
            <w:pPr>
              <w:spacing w:after="0" w:line="360" w:lineRule="auto"/>
              <w:jc w:val="right"/>
              <w:rPr>
                <w:rFonts w:ascii="Times New Roman" w:hAnsi="Times New Roman"/>
                <w:sz w:val="24"/>
                <w:szCs w:val="24"/>
              </w:rPr>
            </w:pPr>
            <w:r w:rsidRPr="00535802">
              <w:rPr>
                <w:rFonts w:ascii="Times New Roman" w:hAnsi="Times New Roman"/>
                <w:sz w:val="24"/>
                <w:szCs w:val="24"/>
              </w:rPr>
              <w:t>5,045</w:t>
            </w:r>
          </w:p>
        </w:tc>
      </w:tr>
      <w:tr w:rsidR="0062656A" w:rsidTr="00E6284D">
        <w:trPr>
          <w:trHeight w:val="142"/>
        </w:trPr>
        <w:tc>
          <w:tcPr>
            <w:tcW w:w="675" w:type="dxa"/>
          </w:tcPr>
          <w:p w:rsidR="0062656A"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8.</w:t>
            </w:r>
          </w:p>
        </w:tc>
        <w:tc>
          <w:tcPr>
            <w:tcW w:w="6237" w:type="dxa"/>
          </w:tcPr>
          <w:p w:rsidR="0062656A" w:rsidRPr="00535802" w:rsidRDefault="0062656A"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62656A"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0062656A" w:rsidRPr="00535802">
              <w:rPr>
                <w:rFonts w:ascii="Times New Roman" w:hAnsi="Times New Roman"/>
                <w:sz w:val="24"/>
                <w:szCs w:val="24"/>
                <w:vertAlign w:val="superscript"/>
              </w:rPr>
              <w:t>2</w:t>
            </w:r>
          </w:p>
        </w:tc>
        <w:tc>
          <w:tcPr>
            <w:tcW w:w="1525" w:type="dxa"/>
          </w:tcPr>
          <w:p w:rsidR="0062656A" w:rsidRPr="00535802" w:rsidRDefault="0062656A" w:rsidP="00E6284D">
            <w:pPr>
              <w:spacing w:after="0" w:line="360" w:lineRule="auto"/>
              <w:jc w:val="right"/>
              <w:rPr>
                <w:rFonts w:ascii="Times New Roman" w:hAnsi="Times New Roman"/>
                <w:sz w:val="24"/>
                <w:szCs w:val="24"/>
              </w:rPr>
            </w:pPr>
            <w:r w:rsidRPr="00535802">
              <w:rPr>
                <w:rFonts w:ascii="Times New Roman" w:hAnsi="Times New Roman"/>
                <w:sz w:val="24"/>
                <w:szCs w:val="24"/>
              </w:rPr>
              <w:t>55,425</w:t>
            </w:r>
          </w:p>
        </w:tc>
      </w:tr>
      <w:tr w:rsidR="0062656A" w:rsidTr="00E6284D">
        <w:trPr>
          <w:trHeight w:val="213"/>
        </w:trPr>
        <w:tc>
          <w:tcPr>
            <w:tcW w:w="675" w:type="dxa"/>
          </w:tcPr>
          <w:p w:rsidR="0062656A"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9.</w:t>
            </w:r>
          </w:p>
        </w:tc>
        <w:tc>
          <w:tcPr>
            <w:tcW w:w="6237" w:type="dxa"/>
          </w:tcPr>
          <w:p w:rsidR="0062656A" w:rsidRPr="00535802" w:rsidRDefault="0062656A" w:rsidP="00E6284D">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62656A"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0062656A" w:rsidRPr="00535802">
              <w:rPr>
                <w:rFonts w:ascii="Times New Roman" w:hAnsi="Times New Roman"/>
                <w:sz w:val="24"/>
                <w:szCs w:val="24"/>
                <w:vertAlign w:val="superscript"/>
              </w:rPr>
              <w:t>2</w:t>
            </w:r>
          </w:p>
        </w:tc>
        <w:tc>
          <w:tcPr>
            <w:tcW w:w="1525" w:type="dxa"/>
          </w:tcPr>
          <w:p w:rsidR="0062656A" w:rsidRPr="00535802" w:rsidRDefault="0062656A" w:rsidP="00E6284D">
            <w:pPr>
              <w:spacing w:after="0" w:line="360" w:lineRule="auto"/>
              <w:jc w:val="right"/>
              <w:rPr>
                <w:rFonts w:ascii="Times New Roman" w:hAnsi="Times New Roman"/>
                <w:sz w:val="24"/>
                <w:szCs w:val="24"/>
              </w:rPr>
            </w:pPr>
            <w:r w:rsidRPr="00535802">
              <w:rPr>
                <w:rFonts w:ascii="Times New Roman" w:hAnsi="Times New Roman"/>
                <w:sz w:val="24"/>
                <w:szCs w:val="24"/>
              </w:rPr>
              <w:t>15,553</w:t>
            </w:r>
          </w:p>
        </w:tc>
      </w:tr>
      <w:tr w:rsidR="0062656A" w:rsidTr="00E6284D">
        <w:trPr>
          <w:trHeight w:val="264"/>
        </w:trPr>
        <w:tc>
          <w:tcPr>
            <w:tcW w:w="675" w:type="dxa"/>
          </w:tcPr>
          <w:p w:rsidR="0062656A"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10.</w:t>
            </w:r>
          </w:p>
        </w:tc>
        <w:tc>
          <w:tcPr>
            <w:tcW w:w="6237" w:type="dxa"/>
          </w:tcPr>
          <w:p w:rsidR="0062656A" w:rsidRPr="00535802" w:rsidRDefault="0053580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preparatem wzmacniającym </w:t>
            </w:r>
          </w:p>
        </w:tc>
        <w:tc>
          <w:tcPr>
            <w:tcW w:w="851" w:type="dxa"/>
          </w:tcPr>
          <w:p w:rsidR="0062656A"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62656A" w:rsidRPr="00535802" w:rsidRDefault="00535802" w:rsidP="00E6284D">
            <w:pPr>
              <w:spacing w:after="0" w:line="360" w:lineRule="auto"/>
              <w:jc w:val="right"/>
              <w:rPr>
                <w:rFonts w:ascii="Times New Roman" w:hAnsi="Times New Roman"/>
                <w:sz w:val="24"/>
                <w:szCs w:val="24"/>
              </w:rPr>
            </w:pPr>
            <w:r w:rsidRPr="00535802">
              <w:rPr>
                <w:rFonts w:ascii="Times New Roman" w:hAnsi="Times New Roman"/>
                <w:sz w:val="24"/>
                <w:szCs w:val="24"/>
              </w:rPr>
              <w:t>55,425</w:t>
            </w:r>
          </w:p>
        </w:tc>
      </w:tr>
      <w:tr w:rsidR="0062656A" w:rsidTr="00E6284D">
        <w:trPr>
          <w:trHeight w:val="223"/>
        </w:trPr>
        <w:tc>
          <w:tcPr>
            <w:tcW w:w="675" w:type="dxa"/>
          </w:tcPr>
          <w:p w:rsidR="0062656A"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11.</w:t>
            </w:r>
          </w:p>
        </w:tc>
        <w:tc>
          <w:tcPr>
            <w:tcW w:w="6237" w:type="dxa"/>
          </w:tcPr>
          <w:p w:rsidR="0062656A" w:rsidRPr="00535802" w:rsidRDefault="00535802" w:rsidP="00E6284D">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p>
        </w:tc>
        <w:tc>
          <w:tcPr>
            <w:tcW w:w="851" w:type="dxa"/>
          </w:tcPr>
          <w:p w:rsidR="0062656A" w:rsidRPr="00535802" w:rsidRDefault="00535802" w:rsidP="00535802">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62656A" w:rsidRPr="00535802" w:rsidRDefault="00535802" w:rsidP="00E6284D">
            <w:pPr>
              <w:spacing w:after="0" w:line="360" w:lineRule="auto"/>
              <w:jc w:val="right"/>
              <w:rPr>
                <w:rFonts w:ascii="Times New Roman" w:hAnsi="Times New Roman"/>
                <w:sz w:val="24"/>
                <w:szCs w:val="24"/>
              </w:rPr>
            </w:pPr>
            <w:r w:rsidRPr="00535802">
              <w:rPr>
                <w:rFonts w:ascii="Times New Roman" w:hAnsi="Times New Roman"/>
                <w:sz w:val="24"/>
                <w:szCs w:val="24"/>
              </w:rPr>
              <w:t>55,425</w:t>
            </w:r>
          </w:p>
        </w:tc>
      </w:tr>
      <w:tr w:rsidR="005E0275" w:rsidTr="005E0275">
        <w:trPr>
          <w:trHeight w:val="213"/>
        </w:trPr>
        <w:tc>
          <w:tcPr>
            <w:tcW w:w="9288" w:type="dxa"/>
            <w:gridSpan w:val="4"/>
          </w:tcPr>
          <w:p w:rsidR="005E0275" w:rsidRPr="00E6284D" w:rsidRDefault="005E0275" w:rsidP="00437523">
            <w:pPr>
              <w:spacing w:after="0" w:line="360" w:lineRule="auto"/>
              <w:jc w:val="center"/>
              <w:rPr>
                <w:rFonts w:ascii="Times New Roman" w:hAnsi="Times New Roman"/>
                <w:b/>
                <w:sz w:val="24"/>
                <w:szCs w:val="24"/>
              </w:rPr>
            </w:pPr>
            <w:r w:rsidRPr="00E6284D">
              <w:rPr>
                <w:rFonts w:ascii="Times New Roman" w:hAnsi="Times New Roman"/>
                <w:b/>
                <w:sz w:val="24"/>
                <w:szCs w:val="24"/>
              </w:rPr>
              <w:t>WĘZEŁ CIEPLNY</w:t>
            </w:r>
          </w:p>
        </w:tc>
      </w:tr>
      <w:tr w:rsidR="005E0275" w:rsidTr="00E6284D">
        <w:trPr>
          <w:trHeight w:val="223"/>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12.</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istniejących cokolików z płytek GRES </w:t>
            </w:r>
          </w:p>
        </w:tc>
        <w:tc>
          <w:tcPr>
            <w:tcW w:w="851" w:type="dxa"/>
          </w:tcPr>
          <w:p w:rsidR="005E0275" w:rsidRPr="00535802" w:rsidRDefault="005E0275" w:rsidP="005E0275">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3,052</w:t>
            </w:r>
          </w:p>
        </w:tc>
      </w:tr>
      <w:tr w:rsidR="005E0275" w:rsidTr="00E6284D">
        <w:trPr>
          <w:trHeight w:val="223"/>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13.</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w:t>
            </w:r>
            <w:r w:rsidRPr="00535802">
              <w:rPr>
                <w:rFonts w:ascii="Times New Roman" w:hAnsi="Times New Roman"/>
                <w:sz w:val="24"/>
                <w:szCs w:val="24"/>
              </w:rPr>
              <w:lastRenderedPageBreak/>
              <w:t xml:space="preserve">ceramicznych przy głębokości skucia do 1 cm na ścianach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lastRenderedPageBreak/>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2,569</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lastRenderedPageBreak/>
              <w:t>14.</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2,569</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15.</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5E0275" w:rsidRPr="00535802" w:rsidRDefault="00731B29" w:rsidP="005E0275">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5E0275" w:rsidRPr="00535802" w:rsidRDefault="005E0275" w:rsidP="00E6284D">
            <w:pPr>
              <w:spacing w:after="0" w:line="360" w:lineRule="auto"/>
              <w:jc w:val="right"/>
              <w:rPr>
                <w:rFonts w:ascii="Times New Roman" w:hAnsi="Times New Roman"/>
                <w:sz w:val="24"/>
                <w:szCs w:val="24"/>
              </w:rPr>
            </w:pPr>
            <w:r w:rsidRPr="00535802">
              <w:rPr>
                <w:rFonts w:ascii="Times New Roman" w:hAnsi="Times New Roman"/>
                <w:sz w:val="24"/>
                <w:szCs w:val="24"/>
              </w:rPr>
              <w:t>4,402</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16.</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0,100</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17.</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26,681</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18.</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Zabezpieczenie stolarki okiennej i drzwiowej oraz wyposażenie pomieszczeń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38,645</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19.</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48,796</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20.</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10,782</w:t>
            </w:r>
          </w:p>
        </w:tc>
      </w:tr>
      <w:tr w:rsidR="005E0275" w:rsidTr="00E6284D">
        <w:trPr>
          <w:trHeight w:val="183"/>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21.</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preparatem wzmacniającym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48,796</w:t>
            </w:r>
          </w:p>
        </w:tc>
      </w:tr>
      <w:tr w:rsidR="005E0275" w:rsidTr="00E6284D">
        <w:trPr>
          <w:trHeight w:val="787"/>
        </w:trPr>
        <w:tc>
          <w:tcPr>
            <w:tcW w:w="675" w:type="dxa"/>
          </w:tcPr>
          <w:p w:rsidR="005E0275"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22.</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5E0275" w:rsidP="00E6284D">
            <w:pPr>
              <w:spacing w:after="0" w:line="360" w:lineRule="auto"/>
              <w:jc w:val="right"/>
              <w:rPr>
                <w:rFonts w:ascii="Times New Roman" w:hAnsi="Times New Roman"/>
                <w:sz w:val="24"/>
                <w:szCs w:val="24"/>
              </w:rPr>
            </w:pPr>
            <w:r>
              <w:rPr>
                <w:rFonts w:ascii="Times New Roman" w:hAnsi="Times New Roman"/>
                <w:sz w:val="24"/>
                <w:szCs w:val="24"/>
              </w:rPr>
              <w:t>48,796</w:t>
            </w:r>
          </w:p>
        </w:tc>
      </w:tr>
      <w:tr w:rsidR="005E0275" w:rsidTr="005E0275">
        <w:trPr>
          <w:trHeight w:val="304"/>
        </w:trPr>
        <w:tc>
          <w:tcPr>
            <w:tcW w:w="9288" w:type="dxa"/>
            <w:gridSpan w:val="4"/>
          </w:tcPr>
          <w:p w:rsidR="005E0275" w:rsidRPr="00E6284D" w:rsidRDefault="005E0275" w:rsidP="005E0275">
            <w:pPr>
              <w:spacing w:line="360" w:lineRule="auto"/>
              <w:jc w:val="center"/>
              <w:rPr>
                <w:rFonts w:ascii="Times New Roman" w:hAnsi="Times New Roman"/>
                <w:b/>
                <w:sz w:val="24"/>
                <w:szCs w:val="24"/>
              </w:rPr>
            </w:pPr>
            <w:r w:rsidRPr="00E6284D">
              <w:rPr>
                <w:rFonts w:ascii="Times New Roman" w:hAnsi="Times New Roman"/>
                <w:b/>
                <w:sz w:val="24"/>
                <w:szCs w:val="24"/>
              </w:rPr>
              <w:t>SZATNIA PERSONELU</w:t>
            </w:r>
          </w:p>
        </w:tc>
      </w:tr>
      <w:tr w:rsidR="005E0275" w:rsidTr="00E6284D">
        <w:trPr>
          <w:trHeight w:val="864"/>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23.</w:t>
            </w:r>
          </w:p>
        </w:tc>
        <w:tc>
          <w:tcPr>
            <w:tcW w:w="6237" w:type="dxa"/>
          </w:tcPr>
          <w:p w:rsidR="005E0275" w:rsidRPr="00C730DA" w:rsidRDefault="005E0275" w:rsidP="00E6284D">
            <w:pPr>
              <w:spacing w:line="360" w:lineRule="auto"/>
              <w:jc w:val="both"/>
              <w:rPr>
                <w:rFonts w:ascii="Times New Roman" w:hAnsi="Times New Roman"/>
                <w:sz w:val="24"/>
                <w:szCs w:val="24"/>
                <w:vertAlign w:val="superscript"/>
              </w:rPr>
            </w:pPr>
            <w:r>
              <w:rPr>
                <w:rFonts w:ascii="Times New Roman" w:hAnsi="Times New Roman"/>
                <w:sz w:val="24"/>
                <w:szCs w:val="24"/>
              </w:rPr>
              <w:t>Demontaż zniszczonej ościeżnicy</w:t>
            </w:r>
            <w:r w:rsidR="00C730DA">
              <w:rPr>
                <w:rFonts w:ascii="Times New Roman" w:hAnsi="Times New Roman"/>
                <w:sz w:val="24"/>
                <w:szCs w:val="24"/>
              </w:rPr>
              <w:t xml:space="preserve"> drewnianej wraz ze skrzydłami o powierzchni do 2m</w:t>
            </w:r>
            <w:r w:rsidR="00C730DA">
              <w:rPr>
                <w:rFonts w:ascii="Times New Roman" w:hAnsi="Times New Roman"/>
                <w:sz w:val="24"/>
                <w:szCs w:val="24"/>
                <w:vertAlign w:val="superscript"/>
              </w:rPr>
              <w:t>2</w:t>
            </w:r>
          </w:p>
        </w:tc>
        <w:tc>
          <w:tcPr>
            <w:tcW w:w="851" w:type="dxa"/>
          </w:tcPr>
          <w:p w:rsidR="005E0275" w:rsidRPr="00535802" w:rsidRDefault="00C730DA" w:rsidP="00C730DA">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5E0275" w:rsidRDefault="00C730DA" w:rsidP="00E6284D">
            <w:pPr>
              <w:spacing w:line="360" w:lineRule="auto"/>
              <w:jc w:val="right"/>
              <w:rPr>
                <w:rFonts w:ascii="Times New Roman" w:hAnsi="Times New Roman"/>
                <w:sz w:val="24"/>
                <w:szCs w:val="24"/>
              </w:rPr>
            </w:pPr>
            <w:r>
              <w:rPr>
                <w:rFonts w:ascii="Times New Roman" w:hAnsi="Times New Roman"/>
                <w:sz w:val="24"/>
                <w:szCs w:val="24"/>
              </w:rPr>
              <w:t>1</w:t>
            </w:r>
          </w:p>
        </w:tc>
      </w:tr>
      <w:tr w:rsidR="005E0275" w:rsidTr="00E6284D">
        <w:trPr>
          <w:trHeight w:val="264"/>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24.</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istniejących cokolików z płytek GRES </w:t>
            </w:r>
          </w:p>
        </w:tc>
        <w:tc>
          <w:tcPr>
            <w:tcW w:w="851" w:type="dxa"/>
          </w:tcPr>
          <w:p w:rsidR="005E0275" w:rsidRPr="00535802" w:rsidRDefault="00090900" w:rsidP="005E0275">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2,661</w:t>
            </w:r>
          </w:p>
        </w:tc>
      </w:tr>
      <w:tr w:rsidR="005E0275" w:rsidTr="00E6284D">
        <w:trPr>
          <w:trHeight w:val="284"/>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25.</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2,273</w:t>
            </w:r>
          </w:p>
        </w:tc>
      </w:tr>
      <w:tr w:rsidR="005E0275" w:rsidTr="00E6284D">
        <w:trPr>
          <w:trHeight w:val="304"/>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26.</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2,273</w:t>
            </w:r>
          </w:p>
        </w:tc>
      </w:tr>
      <w:tr w:rsidR="005E0275" w:rsidTr="00E6284D">
        <w:trPr>
          <w:trHeight w:val="421"/>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27.</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5E0275" w:rsidRPr="00535802" w:rsidRDefault="00E6284D" w:rsidP="00C730DA">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2,661</w:t>
            </w:r>
          </w:p>
        </w:tc>
      </w:tr>
      <w:tr w:rsidR="00C730DA" w:rsidTr="00E6284D">
        <w:trPr>
          <w:trHeight w:val="1582"/>
        </w:trPr>
        <w:tc>
          <w:tcPr>
            <w:tcW w:w="675" w:type="dxa"/>
          </w:tcPr>
          <w:p w:rsidR="00C730DA"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28.</w:t>
            </w:r>
          </w:p>
        </w:tc>
        <w:tc>
          <w:tcPr>
            <w:tcW w:w="6237" w:type="dxa"/>
          </w:tcPr>
          <w:p w:rsidR="00C730DA" w:rsidRPr="00535802" w:rsidRDefault="00C730DA" w:rsidP="00A26525">
            <w:pPr>
              <w:spacing w:line="360" w:lineRule="auto"/>
              <w:jc w:val="center"/>
              <w:rPr>
                <w:rFonts w:ascii="Times New Roman" w:hAnsi="Times New Roman"/>
                <w:sz w:val="24"/>
                <w:szCs w:val="24"/>
              </w:rPr>
            </w:pPr>
            <w:r>
              <w:rPr>
                <w:rFonts w:ascii="Times New Roman" w:hAnsi="Times New Roman"/>
                <w:sz w:val="24"/>
                <w:szCs w:val="24"/>
              </w:rPr>
              <w:t>Montaż drzwi podłogowych pełnych</w:t>
            </w:r>
            <w:r w:rsidR="00A26525">
              <w:rPr>
                <w:rFonts w:ascii="Times New Roman" w:hAnsi="Times New Roman"/>
                <w:sz w:val="24"/>
                <w:szCs w:val="24"/>
              </w:rPr>
              <w:t xml:space="preserve"> metalowych </w:t>
            </w:r>
            <w:r>
              <w:rPr>
                <w:rFonts w:ascii="Times New Roman" w:hAnsi="Times New Roman"/>
                <w:sz w:val="24"/>
                <w:szCs w:val="24"/>
              </w:rPr>
              <w:t xml:space="preserve">z ościeżnicą </w:t>
            </w:r>
            <w:r w:rsidR="00A26525">
              <w:rPr>
                <w:rFonts w:ascii="Times New Roman" w:hAnsi="Times New Roman"/>
                <w:sz w:val="24"/>
                <w:szCs w:val="24"/>
              </w:rPr>
              <w:t xml:space="preserve">metalową </w:t>
            </w:r>
            <w:r>
              <w:rPr>
                <w:rFonts w:ascii="Times New Roman" w:hAnsi="Times New Roman"/>
                <w:sz w:val="24"/>
                <w:szCs w:val="24"/>
              </w:rPr>
              <w:t>regulowaną z obróbką obsadzenia</w:t>
            </w:r>
          </w:p>
        </w:tc>
        <w:tc>
          <w:tcPr>
            <w:tcW w:w="851" w:type="dxa"/>
          </w:tcPr>
          <w:p w:rsidR="00C730DA" w:rsidRPr="00535802" w:rsidRDefault="00C730DA" w:rsidP="005E0275">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C730DA" w:rsidRDefault="00C730DA" w:rsidP="00E6284D">
            <w:pPr>
              <w:spacing w:line="360" w:lineRule="auto"/>
              <w:jc w:val="right"/>
              <w:rPr>
                <w:rFonts w:ascii="Times New Roman" w:hAnsi="Times New Roman"/>
                <w:sz w:val="24"/>
                <w:szCs w:val="24"/>
              </w:rPr>
            </w:pPr>
            <w:r>
              <w:rPr>
                <w:rFonts w:ascii="Times New Roman" w:hAnsi="Times New Roman"/>
                <w:sz w:val="24"/>
                <w:szCs w:val="24"/>
              </w:rPr>
              <w:t>1,800</w:t>
            </w:r>
          </w:p>
        </w:tc>
      </w:tr>
      <w:tr w:rsidR="00C730DA" w:rsidTr="00E6284D">
        <w:trPr>
          <w:trHeight w:val="751"/>
        </w:trPr>
        <w:tc>
          <w:tcPr>
            <w:tcW w:w="675" w:type="dxa"/>
          </w:tcPr>
          <w:p w:rsidR="00C730DA"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lastRenderedPageBreak/>
              <w:t>29.</w:t>
            </w:r>
          </w:p>
        </w:tc>
        <w:tc>
          <w:tcPr>
            <w:tcW w:w="6237" w:type="dxa"/>
          </w:tcPr>
          <w:p w:rsidR="00C730DA" w:rsidRDefault="00C730DA" w:rsidP="00E6284D">
            <w:pPr>
              <w:spacing w:line="360" w:lineRule="auto"/>
              <w:jc w:val="both"/>
              <w:rPr>
                <w:rFonts w:ascii="Times New Roman" w:hAnsi="Times New Roman"/>
                <w:sz w:val="24"/>
                <w:szCs w:val="24"/>
              </w:rPr>
            </w:pPr>
            <w:r>
              <w:rPr>
                <w:rFonts w:ascii="Times New Roman" w:hAnsi="Times New Roman"/>
                <w:sz w:val="24"/>
                <w:szCs w:val="24"/>
              </w:rPr>
              <w:t xml:space="preserve">Założenie klamek z rozetami </w:t>
            </w:r>
          </w:p>
        </w:tc>
        <w:tc>
          <w:tcPr>
            <w:tcW w:w="851" w:type="dxa"/>
          </w:tcPr>
          <w:p w:rsidR="00C730DA" w:rsidRPr="00535802" w:rsidRDefault="00C730DA" w:rsidP="005E0275">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C730DA" w:rsidRDefault="00C730DA" w:rsidP="00E6284D">
            <w:pPr>
              <w:spacing w:line="360" w:lineRule="auto"/>
              <w:jc w:val="right"/>
              <w:rPr>
                <w:rFonts w:ascii="Times New Roman" w:hAnsi="Times New Roman"/>
                <w:sz w:val="24"/>
                <w:szCs w:val="24"/>
              </w:rPr>
            </w:pPr>
            <w:r>
              <w:rPr>
                <w:rFonts w:ascii="Times New Roman" w:hAnsi="Times New Roman"/>
                <w:sz w:val="24"/>
                <w:szCs w:val="24"/>
              </w:rPr>
              <w:t>1</w:t>
            </w:r>
          </w:p>
        </w:tc>
      </w:tr>
      <w:tr w:rsidR="00C730DA" w:rsidTr="00E6284D">
        <w:trPr>
          <w:trHeight w:val="267"/>
        </w:trPr>
        <w:tc>
          <w:tcPr>
            <w:tcW w:w="675" w:type="dxa"/>
          </w:tcPr>
          <w:p w:rsidR="00C730DA"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30.</w:t>
            </w:r>
          </w:p>
        </w:tc>
        <w:tc>
          <w:tcPr>
            <w:tcW w:w="6237" w:type="dxa"/>
          </w:tcPr>
          <w:p w:rsidR="00C730DA" w:rsidRDefault="00C730DA" w:rsidP="00E6284D">
            <w:pPr>
              <w:spacing w:line="360" w:lineRule="auto"/>
              <w:jc w:val="both"/>
              <w:rPr>
                <w:rFonts w:ascii="Times New Roman" w:hAnsi="Times New Roman"/>
                <w:sz w:val="24"/>
                <w:szCs w:val="24"/>
              </w:rPr>
            </w:pPr>
            <w:r>
              <w:rPr>
                <w:rFonts w:ascii="Times New Roman" w:hAnsi="Times New Roman"/>
                <w:sz w:val="24"/>
                <w:szCs w:val="24"/>
              </w:rPr>
              <w:t>Założenie zamków wpuszczanych zwykłych</w:t>
            </w:r>
          </w:p>
        </w:tc>
        <w:tc>
          <w:tcPr>
            <w:tcW w:w="851" w:type="dxa"/>
          </w:tcPr>
          <w:p w:rsidR="00C730DA" w:rsidRDefault="00C730DA" w:rsidP="005E0275">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C730DA" w:rsidRDefault="00C730DA" w:rsidP="00E6284D">
            <w:pPr>
              <w:spacing w:line="360" w:lineRule="auto"/>
              <w:jc w:val="right"/>
              <w:rPr>
                <w:rFonts w:ascii="Times New Roman" w:hAnsi="Times New Roman"/>
                <w:sz w:val="24"/>
                <w:szCs w:val="24"/>
              </w:rPr>
            </w:pPr>
            <w:r>
              <w:rPr>
                <w:rFonts w:ascii="Times New Roman" w:hAnsi="Times New Roman"/>
                <w:sz w:val="24"/>
                <w:szCs w:val="24"/>
              </w:rPr>
              <w:t>1</w:t>
            </w:r>
          </w:p>
        </w:tc>
      </w:tr>
      <w:tr w:rsidR="005E0275" w:rsidTr="00E6284D">
        <w:trPr>
          <w:trHeight w:val="304"/>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31.</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0,179</w:t>
            </w:r>
          </w:p>
        </w:tc>
      </w:tr>
      <w:tr w:rsidR="005E0275" w:rsidTr="00E6284D">
        <w:trPr>
          <w:trHeight w:val="304"/>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32.</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22,490</w:t>
            </w:r>
          </w:p>
        </w:tc>
      </w:tr>
      <w:tr w:rsidR="005E0275" w:rsidTr="00E6284D">
        <w:trPr>
          <w:trHeight w:val="304"/>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33.</w:t>
            </w:r>
          </w:p>
        </w:tc>
        <w:tc>
          <w:tcPr>
            <w:tcW w:w="6237" w:type="dxa"/>
          </w:tcPr>
          <w:p w:rsidR="005E0275" w:rsidRPr="00535802" w:rsidRDefault="005E0275"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Zabezpieczenie stolarki okiennej i drzwiowej oraz wyposażenie pomieszczeń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3,245</w:t>
            </w:r>
          </w:p>
        </w:tc>
      </w:tr>
      <w:tr w:rsidR="005E0275" w:rsidTr="00E6284D">
        <w:trPr>
          <w:trHeight w:val="102"/>
        </w:trPr>
        <w:tc>
          <w:tcPr>
            <w:tcW w:w="675" w:type="dxa"/>
          </w:tcPr>
          <w:p w:rsidR="005E0275"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34.</w:t>
            </w:r>
          </w:p>
        </w:tc>
        <w:tc>
          <w:tcPr>
            <w:tcW w:w="6237" w:type="dxa"/>
          </w:tcPr>
          <w:p w:rsidR="005E0275" w:rsidRPr="00535802" w:rsidRDefault="00090900" w:rsidP="00E6284D">
            <w:pPr>
              <w:spacing w:line="360" w:lineRule="auto"/>
              <w:jc w:val="both"/>
              <w:rPr>
                <w:rFonts w:ascii="Times New Roman" w:hAnsi="Times New Roman"/>
                <w:sz w:val="24"/>
                <w:szCs w:val="24"/>
              </w:rPr>
            </w:pPr>
            <w:r>
              <w:rPr>
                <w:rFonts w:ascii="Times New Roman" w:hAnsi="Times New Roman"/>
                <w:sz w:val="24"/>
                <w:szCs w:val="24"/>
              </w:rPr>
              <w:t>Przecieranie istniejących zmurszałych i zawilgoconych (z ewentualnym skuciem) tynków wewnętrznych na wysokości 53 cm od posadzki</w:t>
            </w:r>
            <w:r w:rsidR="005E0275" w:rsidRPr="00535802">
              <w:rPr>
                <w:rFonts w:ascii="Times New Roman" w:hAnsi="Times New Roman"/>
                <w:sz w:val="24"/>
                <w:szCs w:val="24"/>
              </w:rPr>
              <w:t xml:space="preserve"> </w:t>
            </w:r>
          </w:p>
        </w:tc>
        <w:tc>
          <w:tcPr>
            <w:tcW w:w="851" w:type="dxa"/>
          </w:tcPr>
          <w:p w:rsidR="005E0275" w:rsidRPr="00535802" w:rsidRDefault="005E0275" w:rsidP="005E0275">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5E0275" w:rsidRPr="00535802" w:rsidRDefault="00C730DA" w:rsidP="00E6284D">
            <w:pPr>
              <w:spacing w:after="0" w:line="360" w:lineRule="auto"/>
              <w:jc w:val="right"/>
              <w:rPr>
                <w:rFonts w:ascii="Times New Roman" w:hAnsi="Times New Roman"/>
                <w:sz w:val="24"/>
                <w:szCs w:val="24"/>
              </w:rPr>
            </w:pPr>
            <w:r>
              <w:rPr>
                <w:rFonts w:ascii="Times New Roman" w:hAnsi="Times New Roman"/>
                <w:sz w:val="24"/>
                <w:szCs w:val="24"/>
              </w:rPr>
              <w:t>26,855</w:t>
            </w:r>
          </w:p>
        </w:tc>
      </w:tr>
      <w:tr w:rsidR="00A910F2" w:rsidTr="00E6284D">
        <w:trPr>
          <w:trHeight w:val="1677"/>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35.</w:t>
            </w:r>
          </w:p>
        </w:tc>
        <w:tc>
          <w:tcPr>
            <w:tcW w:w="6237" w:type="dxa"/>
          </w:tcPr>
          <w:p w:rsidR="00A910F2" w:rsidRPr="00535802" w:rsidRDefault="00A910F2" w:rsidP="00E6284D">
            <w:pPr>
              <w:spacing w:line="360" w:lineRule="auto"/>
              <w:jc w:val="both"/>
              <w:rPr>
                <w:rFonts w:ascii="Times New Roman" w:hAnsi="Times New Roman"/>
                <w:sz w:val="24"/>
                <w:szCs w:val="24"/>
              </w:rPr>
            </w:pPr>
            <w:r>
              <w:rPr>
                <w:rFonts w:ascii="Times New Roman" w:hAnsi="Times New Roman"/>
                <w:sz w:val="24"/>
                <w:szCs w:val="24"/>
              </w:rPr>
              <w:t xml:space="preserve">Przygotowanie </w:t>
            </w:r>
            <w:r w:rsidRPr="00535802">
              <w:rPr>
                <w:rFonts w:ascii="Times New Roman" w:hAnsi="Times New Roman"/>
                <w:sz w:val="24"/>
                <w:szCs w:val="24"/>
              </w:rPr>
              <w:t xml:space="preserve">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18,742</w:t>
            </w:r>
          </w:p>
        </w:tc>
      </w:tr>
      <w:tr w:rsidR="00A910F2" w:rsidTr="00E6284D">
        <w:trPr>
          <w:trHeight w:val="143"/>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36.</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E6284D">
            <w:pPr>
              <w:spacing w:after="0" w:line="360" w:lineRule="auto"/>
              <w:jc w:val="right"/>
              <w:rPr>
                <w:rFonts w:ascii="Times New Roman" w:hAnsi="Times New Roman"/>
                <w:sz w:val="24"/>
                <w:szCs w:val="24"/>
              </w:rPr>
            </w:pPr>
            <w:r w:rsidRPr="00535802">
              <w:rPr>
                <w:rFonts w:ascii="Times New Roman" w:hAnsi="Times New Roman"/>
                <w:sz w:val="24"/>
                <w:szCs w:val="24"/>
              </w:rPr>
              <w:t>15,553</w:t>
            </w:r>
          </w:p>
        </w:tc>
      </w:tr>
      <w:tr w:rsidR="00A910F2" w:rsidTr="00E6284D">
        <w:trPr>
          <w:trHeight w:val="304"/>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37.</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wzmacniającym </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45,597</w:t>
            </w:r>
          </w:p>
        </w:tc>
      </w:tr>
      <w:tr w:rsidR="00A910F2" w:rsidTr="00E6284D">
        <w:trPr>
          <w:trHeight w:val="304"/>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38.</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45,597</w:t>
            </w:r>
          </w:p>
        </w:tc>
      </w:tr>
      <w:tr w:rsidR="00A910F2" w:rsidTr="00A910F2">
        <w:trPr>
          <w:trHeight w:val="611"/>
        </w:trPr>
        <w:tc>
          <w:tcPr>
            <w:tcW w:w="9288" w:type="dxa"/>
            <w:gridSpan w:val="4"/>
            <w:tcBorders>
              <w:bottom w:val="single" w:sz="4" w:space="0" w:color="auto"/>
            </w:tcBorders>
          </w:tcPr>
          <w:p w:rsidR="00A910F2" w:rsidRPr="00E6284D" w:rsidRDefault="00A910F2" w:rsidP="005E0275">
            <w:pPr>
              <w:spacing w:line="360" w:lineRule="auto"/>
              <w:jc w:val="center"/>
              <w:rPr>
                <w:rFonts w:ascii="Times New Roman" w:hAnsi="Times New Roman"/>
                <w:b/>
                <w:sz w:val="24"/>
                <w:szCs w:val="24"/>
              </w:rPr>
            </w:pPr>
            <w:r w:rsidRPr="00E6284D">
              <w:rPr>
                <w:rFonts w:ascii="Times New Roman" w:hAnsi="Times New Roman"/>
                <w:b/>
                <w:i/>
                <w:sz w:val="24"/>
                <w:szCs w:val="24"/>
              </w:rPr>
              <w:t>MAGAZYNEK 1</w:t>
            </w:r>
          </w:p>
        </w:tc>
      </w:tr>
      <w:tr w:rsidR="00A910F2" w:rsidTr="00E6284D">
        <w:trPr>
          <w:trHeight w:val="396"/>
        </w:trPr>
        <w:tc>
          <w:tcPr>
            <w:tcW w:w="675" w:type="dxa"/>
          </w:tcPr>
          <w:p w:rsidR="00A910F2" w:rsidRDefault="00E6284D" w:rsidP="005E0275">
            <w:pPr>
              <w:spacing w:line="360" w:lineRule="auto"/>
              <w:jc w:val="center"/>
              <w:rPr>
                <w:rFonts w:ascii="Times New Roman" w:hAnsi="Times New Roman"/>
                <w:sz w:val="24"/>
                <w:szCs w:val="24"/>
              </w:rPr>
            </w:pPr>
            <w:r>
              <w:rPr>
                <w:rFonts w:ascii="Times New Roman" w:hAnsi="Times New Roman"/>
                <w:sz w:val="24"/>
                <w:szCs w:val="24"/>
              </w:rPr>
              <w:t>39.</w:t>
            </w:r>
          </w:p>
        </w:tc>
        <w:tc>
          <w:tcPr>
            <w:tcW w:w="6237" w:type="dxa"/>
          </w:tcPr>
          <w:p w:rsidR="00A910F2" w:rsidRPr="00C730DA" w:rsidRDefault="00A910F2" w:rsidP="00E6284D">
            <w:pPr>
              <w:spacing w:line="360" w:lineRule="auto"/>
              <w:jc w:val="both"/>
              <w:rPr>
                <w:rFonts w:ascii="Times New Roman" w:hAnsi="Times New Roman"/>
                <w:sz w:val="24"/>
                <w:szCs w:val="24"/>
                <w:vertAlign w:val="superscript"/>
              </w:rPr>
            </w:pPr>
            <w:r>
              <w:rPr>
                <w:rFonts w:ascii="Times New Roman" w:hAnsi="Times New Roman"/>
                <w:sz w:val="24"/>
                <w:szCs w:val="24"/>
              </w:rPr>
              <w:t>Demontaż zniszczonej ościeżnicy drewnianej wraz ze skrzydłami o powierzchni do 2m</w:t>
            </w:r>
            <w:r>
              <w:rPr>
                <w:rFonts w:ascii="Times New Roman" w:hAnsi="Times New Roman"/>
                <w:sz w:val="24"/>
                <w:szCs w:val="24"/>
                <w:vertAlign w:val="superscript"/>
              </w:rPr>
              <w:t>2</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E6284D">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208"/>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40.</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istniejących cokolików z płytek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1,505</w:t>
            </w:r>
          </w:p>
        </w:tc>
      </w:tr>
      <w:tr w:rsidR="00A910F2" w:rsidTr="00E6284D">
        <w:trPr>
          <w:trHeight w:val="269"/>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41.</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0,832</w:t>
            </w:r>
          </w:p>
        </w:tc>
      </w:tr>
      <w:tr w:rsidR="00A910F2" w:rsidTr="00E6284D">
        <w:trPr>
          <w:trHeight w:val="229"/>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lastRenderedPageBreak/>
              <w:t>42.</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0,832</w:t>
            </w:r>
          </w:p>
        </w:tc>
      </w:tr>
      <w:tr w:rsidR="00A910F2" w:rsidTr="00E6284D">
        <w:trPr>
          <w:trHeight w:val="345"/>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43.</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1,505</w:t>
            </w:r>
          </w:p>
        </w:tc>
      </w:tr>
      <w:tr w:rsidR="00A910F2" w:rsidTr="00E6284D">
        <w:trPr>
          <w:trHeight w:val="335"/>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44.</w:t>
            </w:r>
          </w:p>
        </w:tc>
        <w:tc>
          <w:tcPr>
            <w:tcW w:w="6237" w:type="dxa"/>
          </w:tcPr>
          <w:p w:rsidR="00A910F2" w:rsidRPr="00535802" w:rsidRDefault="00A910F2" w:rsidP="00E6284D">
            <w:pPr>
              <w:spacing w:line="360" w:lineRule="auto"/>
              <w:jc w:val="both"/>
              <w:rPr>
                <w:rFonts w:ascii="Times New Roman" w:hAnsi="Times New Roman"/>
                <w:sz w:val="24"/>
                <w:szCs w:val="24"/>
              </w:rPr>
            </w:pPr>
            <w:r>
              <w:rPr>
                <w:rFonts w:ascii="Times New Roman" w:hAnsi="Times New Roman"/>
                <w:sz w:val="24"/>
                <w:szCs w:val="24"/>
              </w:rPr>
              <w:t xml:space="preserve">Montaż drzwi podłogowych pełnych </w:t>
            </w:r>
            <w:r w:rsidR="00A26525">
              <w:rPr>
                <w:rFonts w:ascii="Times New Roman" w:hAnsi="Times New Roman"/>
                <w:sz w:val="24"/>
                <w:szCs w:val="24"/>
              </w:rPr>
              <w:t xml:space="preserve">metalowych </w:t>
            </w:r>
            <w:r>
              <w:rPr>
                <w:rFonts w:ascii="Times New Roman" w:hAnsi="Times New Roman"/>
                <w:sz w:val="24"/>
                <w:szCs w:val="24"/>
              </w:rPr>
              <w:t xml:space="preserve">z ościeżnicą regulowaną </w:t>
            </w:r>
            <w:r w:rsidR="00A26525">
              <w:rPr>
                <w:rFonts w:ascii="Times New Roman" w:hAnsi="Times New Roman"/>
                <w:sz w:val="24"/>
                <w:szCs w:val="24"/>
              </w:rPr>
              <w:t xml:space="preserve">metalową </w:t>
            </w:r>
            <w:r>
              <w:rPr>
                <w:rFonts w:ascii="Times New Roman" w:hAnsi="Times New Roman"/>
                <w:sz w:val="24"/>
                <w:szCs w:val="24"/>
              </w:rPr>
              <w:t>z obróbką obsadzenia</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E6284D">
            <w:pPr>
              <w:spacing w:line="360" w:lineRule="auto"/>
              <w:jc w:val="right"/>
              <w:rPr>
                <w:rFonts w:ascii="Times New Roman" w:hAnsi="Times New Roman"/>
                <w:sz w:val="24"/>
                <w:szCs w:val="24"/>
              </w:rPr>
            </w:pPr>
            <w:r>
              <w:rPr>
                <w:rFonts w:ascii="Times New Roman" w:hAnsi="Times New Roman"/>
                <w:sz w:val="24"/>
                <w:szCs w:val="24"/>
              </w:rPr>
              <w:t>1,800</w:t>
            </w:r>
          </w:p>
        </w:tc>
      </w:tr>
      <w:tr w:rsidR="00A910F2" w:rsidTr="00E6284D">
        <w:trPr>
          <w:trHeight w:val="27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45.</w:t>
            </w:r>
          </w:p>
        </w:tc>
        <w:tc>
          <w:tcPr>
            <w:tcW w:w="6237" w:type="dxa"/>
          </w:tcPr>
          <w:p w:rsidR="00A910F2" w:rsidRDefault="00A910F2" w:rsidP="00E6284D">
            <w:pPr>
              <w:spacing w:line="360" w:lineRule="auto"/>
              <w:jc w:val="both"/>
              <w:rPr>
                <w:rFonts w:ascii="Times New Roman" w:hAnsi="Times New Roman"/>
                <w:sz w:val="24"/>
                <w:szCs w:val="24"/>
              </w:rPr>
            </w:pPr>
            <w:r>
              <w:rPr>
                <w:rFonts w:ascii="Times New Roman" w:hAnsi="Times New Roman"/>
                <w:sz w:val="24"/>
                <w:szCs w:val="24"/>
              </w:rPr>
              <w:t xml:space="preserve">Założenie klamek z rozetami </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E6284D">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375"/>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46.</w:t>
            </w:r>
          </w:p>
        </w:tc>
        <w:tc>
          <w:tcPr>
            <w:tcW w:w="6237" w:type="dxa"/>
          </w:tcPr>
          <w:p w:rsidR="00A910F2" w:rsidRDefault="00A910F2" w:rsidP="00E6284D">
            <w:pPr>
              <w:spacing w:line="360" w:lineRule="auto"/>
              <w:jc w:val="both"/>
              <w:rPr>
                <w:rFonts w:ascii="Times New Roman" w:hAnsi="Times New Roman"/>
                <w:sz w:val="24"/>
                <w:szCs w:val="24"/>
              </w:rPr>
            </w:pPr>
            <w:r>
              <w:rPr>
                <w:rFonts w:ascii="Times New Roman" w:hAnsi="Times New Roman"/>
                <w:sz w:val="24"/>
                <w:szCs w:val="24"/>
              </w:rPr>
              <w:t>Założenie zamków wpuszczanych zwykłych</w:t>
            </w:r>
          </w:p>
        </w:tc>
        <w:tc>
          <w:tcPr>
            <w:tcW w:w="851" w:type="dxa"/>
          </w:tcPr>
          <w:p w:rsidR="00A910F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E6284D">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300"/>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47.</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0,122</w:t>
            </w:r>
          </w:p>
        </w:tc>
      </w:tr>
      <w:tr w:rsidR="00A910F2" w:rsidTr="00E6284D">
        <w:trPr>
          <w:trHeight w:val="300"/>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48.</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E6284D">
            <w:pPr>
              <w:spacing w:after="0" w:line="360" w:lineRule="auto"/>
              <w:jc w:val="right"/>
              <w:rPr>
                <w:rFonts w:ascii="Times New Roman" w:hAnsi="Times New Roman"/>
                <w:sz w:val="24"/>
                <w:szCs w:val="24"/>
              </w:rPr>
            </w:pPr>
            <w:r>
              <w:rPr>
                <w:rFonts w:ascii="Times New Roman" w:hAnsi="Times New Roman"/>
                <w:sz w:val="24"/>
                <w:szCs w:val="24"/>
              </w:rPr>
              <w:t>7,277</w:t>
            </w:r>
          </w:p>
        </w:tc>
      </w:tr>
      <w:tr w:rsidR="00A910F2" w:rsidTr="00E6284D">
        <w:trPr>
          <w:trHeight w:val="345"/>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49.</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5,316</w:t>
            </w:r>
          </w:p>
        </w:tc>
      </w:tr>
      <w:tr w:rsidR="00A910F2" w:rsidTr="00E6284D">
        <w:trPr>
          <w:trHeight w:val="365"/>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50.</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37,092</w:t>
            </w:r>
          </w:p>
        </w:tc>
      </w:tr>
      <w:tr w:rsidR="00A910F2" w:rsidTr="00E6284D">
        <w:trPr>
          <w:trHeight w:val="325"/>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51.</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w:t>
            </w:r>
            <w:r>
              <w:rPr>
                <w:rFonts w:ascii="Times New Roman" w:hAnsi="Times New Roman"/>
                <w:sz w:val="24"/>
                <w:szCs w:val="24"/>
              </w:rPr>
              <w:t>z zeskrobaniem farby na sufitach</w:t>
            </w:r>
            <w:r w:rsidRPr="00535802">
              <w:rPr>
                <w:rFonts w:ascii="Times New Roman" w:hAnsi="Times New Roman"/>
                <w:sz w:val="24"/>
                <w:szCs w:val="24"/>
              </w:rPr>
              <w:t xml:space="preserve"> wraz z demontażem i ponownym montażem osprzętu </w:t>
            </w:r>
            <w:r>
              <w:rPr>
                <w:rFonts w:ascii="Times New Roman" w:hAnsi="Times New Roman"/>
                <w:sz w:val="24"/>
                <w:szCs w:val="24"/>
              </w:rPr>
              <w:t xml:space="preserve">elektrycznego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6,064</w:t>
            </w:r>
          </w:p>
        </w:tc>
      </w:tr>
      <w:tr w:rsidR="00A910F2" w:rsidTr="00E6284D">
        <w:trPr>
          <w:trHeight w:val="28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52.</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wzmacniającym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43,156</w:t>
            </w:r>
          </w:p>
        </w:tc>
      </w:tr>
      <w:tr w:rsidR="00A910F2" w:rsidTr="00E6284D">
        <w:trPr>
          <w:trHeight w:val="25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53.</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43,156</w:t>
            </w:r>
          </w:p>
        </w:tc>
      </w:tr>
      <w:tr w:rsidR="00A910F2" w:rsidTr="006930D9">
        <w:trPr>
          <w:trHeight w:val="223"/>
        </w:trPr>
        <w:tc>
          <w:tcPr>
            <w:tcW w:w="9288" w:type="dxa"/>
            <w:gridSpan w:val="4"/>
          </w:tcPr>
          <w:p w:rsidR="00A910F2" w:rsidRPr="00E6284D" w:rsidRDefault="00A910F2" w:rsidP="00694144">
            <w:pPr>
              <w:spacing w:after="0" w:line="360" w:lineRule="auto"/>
              <w:jc w:val="center"/>
              <w:rPr>
                <w:rFonts w:ascii="Times New Roman" w:hAnsi="Times New Roman"/>
                <w:b/>
                <w:sz w:val="24"/>
                <w:szCs w:val="24"/>
              </w:rPr>
            </w:pPr>
            <w:r w:rsidRPr="00E6284D">
              <w:rPr>
                <w:rFonts w:ascii="Times New Roman" w:hAnsi="Times New Roman"/>
                <w:b/>
                <w:sz w:val="24"/>
                <w:szCs w:val="24"/>
              </w:rPr>
              <w:t>POMIESZCZENIE GŁÓWNEGO ZAWORU WODY</w:t>
            </w:r>
          </w:p>
        </w:tc>
      </w:tr>
      <w:tr w:rsidR="00A910F2" w:rsidTr="00E6284D">
        <w:trPr>
          <w:trHeight w:val="213"/>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54.</w:t>
            </w:r>
          </w:p>
        </w:tc>
        <w:tc>
          <w:tcPr>
            <w:tcW w:w="6237" w:type="dxa"/>
          </w:tcPr>
          <w:p w:rsidR="00A910F2" w:rsidRPr="00C730DA" w:rsidRDefault="00A910F2" w:rsidP="00E6284D">
            <w:pPr>
              <w:spacing w:line="360" w:lineRule="auto"/>
              <w:jc w:val="both"/>
              <w:rPr>
                <w:rFonts w:ascii="Times New Roman" w:hAnsi="Times New Roman"/>
                <w:sz w:val="24"/>
                <w:szCs w:val="24"/>
                <w:vertAlign w:val="superscript"/>
              </w:rPr>
            </w:pPr>
            <w:r>
              <w:rPr>
                <w:rFonts w:ascii="Times New Roman" w:hAnsi="Times New Roman"/>
                <w:sz w:val="24"/>
                <w:szCs w:val="24"/>
              </w:rPr>
              <w:t>Demontaż zniszczonej ościeżnicy drewnianej wraz ze skrzydłami o powierzchni do 2m</w:t>
            </w:r>
            <w:r>
              <w:rPr>
                <w:rFonts w:ascii="Times New Roman" w:hAnsi="Times New Roman"/>
                <w:sz w:val="24"/>
                <w:szCs w:val="24"/>
                <w:vertAlign w:val="superscript"/>
              </w:rPr>
              <w:t>2</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183"/>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55.</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istniejących cokolików z płytek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1,393</w:t>
            </w:r>
          </w:p>
        </w:tc>
      </w:tr>
      <w:tr w:rsidR="00A910F2" w:rsidTr="00E6284D">
        <w:trPr>
          <w:trHeight w:val="223"/>
        </w:trPr>
        <w:tc>
          <w:tcPr>
            <w:tcW w:w="675" w:type="dxa"/>
          </w:tcPr>
          <w:p w:rsidR="00A910F2" w:rsidRPr="00E6284D" w:rsidRDefault="00E6284D" w:rsidP="00437523">
            <w:pPr>
              <w:spacing w:after="0" w:line="360" w:lineRule="auto"/>
              <w:jc w:val="center"/>
              <w:rPr>
                <w:rFonts w:ascii="Times New Roman" w:hAnsi="Times New Roman"/>
                <w:sz w:val="24"/>
                <w:szCs w:val="24"/>
              </w:rPr>
            </w:pPr>
            <w:r w:rsidRPr="00E6284D">
              <w:rPr>
                <w:rFonts w:ascii="Times New Roman" w:hAnsi="Times New Roman"/>
                <w:sz w:val="24"/>
                <w:szCs w:val="24"/>
              </w:rPr>
              <w:t>56.</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w:t>
            </w:r>
            <w:r w:rsidRPr="00535802">
              <w:rPr>
                <w:rFonts w:ascii="Times New Roman" w:hAnsi="Times New Roman"/>
                <w:sz w:val="24"/>
                <w:szCs w:val="24"/>
              </w:rPr>
              <w:lastRenderedPageBreak/>
              <w:t xml:space="preserve">ceramicznych przy głębokości skucia do 1 cm na ścianach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lastRenderedPageBreak/>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0,676</w:t>
            </w:r>
          </w:p>
        </w:tc>
      </w:tr>
      <w:tr w:rsidR="00A910F2" w:rsidTr="00E6284D">
        <w:trPr>
          <w:trHeight w:val="193"/>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lastRenderedPageBreak/>
              <w:t>57.</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0,676</w:t>
            </w:r>
          </w:p>
        </w:tc>
      </w:tr>
      <w:tr w:rsidR="00A910F2" w:rsidTr="00E6284D">
        <w:trPr>
          <w:trHeight w:val="183"/>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58.</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1,393</w:t>
            </w:r>
          </w:p>
        </w:tc>
      </w:tr>
      <w:tr w:rsidR="00A910F2" w:rsidTr="00E6284D">
        <w:trPr>
          <w:trHeight w:val="203"/>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59.</w:t>
            </w:r>
          </w:p>
        </w:tc>
        <w:tc>
          <w:tcPr>
            <w:tcW w:w="6237" w:type="dxa"/>
          </w:tcPr>
          <w:p w:rsidR="00A910F2" w:rsidRPr="00535802" w:rsidRDefault="00A910F2" w:rsidP="00E6284D">
            <w:pPr>
              <w:spacing w:line="360" w:lineRule="auto"/>
              <w:jc w:val="both"/>
              <w:rPr>
                <w:rFonts w:ascii="Times New Roman" w:hAnsi="Times New Roman"/>
                <w:sz w:val="24"/>
                <w:szCs w:val="24"/>
              </w:rPr>
            </w:pPr>
            <w:r>
              <w:rPr>
                <w:rFonts w:ascii="Times New Roman" w:hAnsi="Times New Roman"/>
                <w:sz w:val="24"/>
                <w:szCs w:val="24"/>
              </w:rPr>
              <w:t xml:space="preserve">Montaż drzwi podłogowych pełnych </w:t>
            </w:r>
            <w:r w:rsidR="00A26525">
              <w:rPr>
                <w:rFonts w:ascii="Times New Roman" w:hAnsi="Times New Roman"/>
                <w:sz w:val="24"/>
                <w:szCs w:val="24"/>
              </w:rPr>
              <w:t xml:space="preserve">metalowych </w:t>
            </w:r>
            <w:r>
              <w:rPr>
                <w:rFonts w:ascii="Times New Roman" w:hAnsi="Times New Roman"/>
                <w:sz w:val="24"/>
                <w:szCs w:val="24"/>
              </w:rPr>
              <w:t xml:space="preserve">z ościeżnicą regulowaną </w:t>
            </w:r>
            <w:r w:rsidR="00A26525">
              <w:rPr>
                <w:rFonts w:ascii="Times New Roman" w:hAnsi="Times New Roman"/>
                <w:sz w:val="24"/>
                <w:szCs w:val="24"/>
              </w:rPr>
              <w:t xml:space="preserve">metalową </w:t>
            </w:r>
            <w:r>
              <w:rPr>
                <w:rFonts w:ascii="Times New Roman" w:hAnsi="Times New Roman"/>
                <w:sz w:val="24"/>
                <w:szCs w:val="24"/>
              </w:rPr>
              <w:t>z obróbką obsadzenia</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1,800</w:t>
            </w:r>
          </w:p>
        </w:tc>
      </w:tr>
      <w:tr w:rsidR="00A910F2" w:rsidTr="00E6284D">
        <w:trPr>
          <w:trHeight w:val="120"/>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60.</w:t>
            </w:r>
          </w:p>
        </w:tc>
        <w:tc>
          <w:tcPr>
            <w:tcW w:w="6237" w:type="dxa"/>
          </w:tcPr>
          <w:p w:rsidR="00A910F2" w:rsidRDefault="00A910F2" w:rsidP="00E6284D">
            <w:pPr>
              <w:spacing w:line="360" w:lineRule="auto"/>
              <w:jc w:val="both"/>
              <w:rPr>
                <w:rFonts w:ascii="Times New Roman" w:hAnsi="Times New Roman"/>
                <w:sz w:val="24"/>
                <w:szCs w:val="24"/>
              </w:rPr>
            </w:pPr>
            <w:r>
              <w:rPr>
                <w:rFonts w:ascii="Times New Roman" w:hAnsi="Times New Roman"/>
                <w:sz w:val="24"/>
                <w:szCs w:val="24"/>
              </w:rPr>
              <w:t xml:space="preserve">Założenie klamek z rozetami </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191"/>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61.</w:t>
            </w:r>
          </w:p>
        </w:tc>
        <w:tc>
          <w:tcPr>
            <w:tcW w:w="6237" w:type="dxa"/>
          </w:tcPr>
          <w:p w:rsidR="00A910F2" w:rsidRDefault="00A910F2" w:rsidP="00E6284D">
            <w:pPr>
              <w:spacing w:line="360" w:lineRule="auto"/>
              <w:jc w:val="both"/>
              <w:rPr>
                <w:rFonts w:ascii="Times New Roman" w:hAnsi="Times New Roman"/>
                <w:sz w:val="24"/>
                <w:szCs w:val="24"/>
              </w:rPr>
            </w:pPr>
            <w:r>
              <w:rPr>
                <w:rFonts w:ascii="Times New Roman" w:hAnsi="Times New Roman"/>
                <w:sz w:val="24"/>
                <w:szCs w:val="24"/>
              </w:rPr>
              <w:t>Założenie zamków wpuszczanych zwykłych</w:t>
            </w:r>
          </w:p>
        </w:tc>
        <w:tc>
          <w:tcPr>
            <w:tcW w:w="851" w:type="dxa"/>
          </w:tcPr>
          <w:p w:rsidR="00A910F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201"/>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62.</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0,116</w:t>
            </w:r>
          </w:p>
        </w:tc>
      </w:tr>
      <w:tr w:rsidR="00A910F2" w:rsidTr="00E6284D">
        <w:trPr>
          <w:trHeight w:val="213"/>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63.</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5,602</w:t>
            </w:r>
          </w:p>
        </w:tc>
      </w:tr>
      <w:tr w:rsidR="00A910F2" w:rsidTr="00E6284D">
        <w:trPr>
          <w:trHeight w:val="171"/>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64.</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4,921</w:t>
            </w:r>
          </w:p>
        </w:tc>
      </w:tr>
      <w:tr w:rsidR="00A910F2" w:rsidTr="00E6284D">
        <w:trPr>
          <w:trHeight w:val="171"/>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65.</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16,415</w:t>
            </w:r>
          </w:p>
        </w:tc>
      </w:tr>
      <w:tr w:rsidR="00A910F2" w:rsidTr="00E6284D">
        <w:trPr>
          <w:trHeight w:val="171"/>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66.</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w:t>
            </w:r>
            <w:r w:rsidR="00B153B3">
              <w:rPr>
                <w:rFonts w:ascii="Times New Roman" w:hAnsi="Times New Roman"/>
                <w:sz w:val="24"/>
                <w:szCs w:val="24"/>
              </w:rPr>
              <w:t>sufitach</w:t>
            </w:r>
            <w:r w:rsidRPr="00535802">
              <w:rPr>
                <w:rFonts w:ascii="Times New Roman" w:hAnsi="Times New Roman"/>
                <w:sz w:val="24"/>
                <w:szCs w:val="24"/>
              </w:rPr>
              <w:t xml:space="preserve"> wraz z demontażem i ponownym montażem osprzętu </w:t>
            </w:r>
            <w:r>
              <w:rPr>
                <w:rFonts w:ascii="Times New Roman" w:hAnsi="Times New Roman"/>
                <w:sz w:val="24"/>
                <w:szCs w:val="24"/>
              </w:rPr>
              <w:t xml:space="preserve">elektrycznego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4,668</w:t>
            </w:r>
          </w:p>
        </w:tc>
      </w:tr>
      <w:tr w:rsidR="00A910F2" w:rsidTr="00E6284D">
        <w:trPr>
          <w:trHeight w:val="171"/>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67.</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wzmacniającym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21,083</w:t>
            </w:r>
          </w:p>
        </w:tc>
      </w:tr>
      <w:tr w:rsidR="00A910F2" w:rsidTr="00E6284D">
        <w:trPr>
          <w:trHeight w:val="1511"/>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68.</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21,083</w:t>
            </w:r>
          </w:p>
        </w:tc>
      </w:tr>
      <w:tr w:rsidR="00A910F2" w:rsidTr="006930D9">
        <w:trPr>
          <w:trHeight w:val="294"/>
        </w:trPr>
        <w:tc>
          <w:tcPr>
            <w:tcW w:w="9288" w:type="dxa"/>
            <w:gridSpan w:val="4"/>
          </w:tcPr>
          <w:p w:rsidR="00A910F2" w:rsidRPr="00E6284D" w:rsidRDefault="00A910F2" w:rsidP="00694144">
            <w:pPr>
              <w:spacing w:line="360" w:lineRule="auto"/>
              <w:jc w:val="center"/>
              <w:rPr>
                <w:rFonts w:ascii="Times New Roman" w:hAnsi="Times New Roman"/>
                <w:b/>
                <w:sz w:val="24"/>
                <w:szCs w:val="24"/>
              </w:rPr>
            </w:pPr>
            <w:r w:rsidRPr="00E6284D">
              <w:rPr>
                <w:rFonts w:ascii="Times New Roman" w:hAnsi="Times New Roman"/>
                <w:b/>
                <w:sz w:val="24"/>
                <w:szCs w:val="24"/>
              </w:rPr>
              <w:t>POMIESZCZENIE KONSERWATORA</w:t>
            </w:r>
          </w:p>
        </w:tc>
      </w:tr>
      <w:tr w:rsidR="00A910F2" w:rsidTr="00E6284D">
        <w:trPr>
          <w:trHeight w:val="31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69.</w:t>
            </w:r>
          </w:p>
        </w:tc>
        <w:tc>
          <w:tcPr>
            <w:tcW w:w="6237" w:type="dxa"/>
          </w:tcPr>
          <w:p w:rsidR="00A910F2" w:rsidRPr="00C730DA" w:rsidRDefault="00A910F2" w:rsidP="00E6284D">
            <w:pPr>
              <w:spacing w:line="360" w:lineRule="auto"/>
              <w:jc w:val="both"/>
              <w:rPr>
                <w:rFonts w:ascii="Times New Roman" w:hAnsi="Times New Roman"/>
                <w:sz w:val="24"/>
                <w:szCs w:val="24"/>
                <w:vertAlign w:val="superscript"/>
              </w:rPr>
            </w:pPr>
            <w:r>
              <w:rPr>
                <w:rFonts w:ascii="Times New Roman" w:hAnsi="Times New Roman"/>
                <w:sz w:val="24"/>
                <w:szCs w:val="24"/>
              </w:rPr>
              <w:t xml:space="preserve">Demontaż zniszczonej ościeżnicy drewnianej wraz ze </w:t>
            </w:r>
            <w:r>
              <w:rPr>
                <w:rFonts w:ascii="Times New Roman" w:hAnsi="Times New Roman"/>
                <w:sz w:val="24"/>
                <w:szCs w:val="24"/>
              </w:rPr>
              <w:lastRenderedPageBreak/>
              <w:t>skrzydłami o powierzchni do 2m</w:t>
            </w:r>
            <w:r>
              <w:rPr>
                <w:rFonts w:ascii="Times New Roman" w:hAnsi="Times New Roman"/>
                <w:sz w:val="24"/>
                <w:szCs w:val="24"/>
                <w:vertAlign w:val="superscript"/>
              </w:rPr>
              <w:t>2</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lastRenderedPageBreak/>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30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lastRenderedPageBreak/>
              <w:t>70.</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istniejących cokolików z płytek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3,696</w:t>
            </w:r>
          </w:p>
        </w:tc>
      </w:tr>
      <w:tr w:rsidR="00A910F2" w:rsidTr="00E6284D">
        <w:trPr>
          <w:trHeight w:val="29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71.</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3,087</w:t>
            </w:r>
          </w:p>
        </w:tc>
      </w:tr>
      <w:tr w:rsidR="00A910F2" w:rsidTr="00E6284D">
        <w:trPr>
          <w:trHeight w:val="25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72.</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3,087</w:t>
            </w:r>
          </w:p>
        </w:tc>
      </w:tr>
      <w:tr w:rsidR="00A910F2" w:rsidTr="00E6284D">
        <w:trPr>
          <w:trHeight w:val="304"/>
        </w:trPr>
        <w:tc>
          <w:tcPr>
            <w:tcW w:w="675" w:type="dxa"/>
          </w:tcPr>
          <w:p w:rsidR="00A910F2" w:rsidRPr="00E6284D" w:rsidRDefault="00E6284D" w:rsidP="00E6284D">
            <w:pPr>
              <w:spacing w:after="0" w:line="360" w:lineRule="auto"/>
              <w:rPr>
                <w:rFonts w:ascii="Times New Roman" w:hAnsi="Times New Roman"/>
                <w:sz w:val="24"/>
                <w:szCs w:val="24"/>
              </w:rPr>
            </w:pPr>
            <w:r w:rsidRPr="00E6284D">
              <w:rPr>
                <w:rFonts w:ascii="Times New Roman" w:hAnsi="Times New Roman"/>
                <w:sz w:val="24"/>
                <w:szCs w:val="24"/>
              </w:rPr>
              <w:t>73.</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3,696</w:t>
            </w:r>
          </w:p>
        </w:tc>
      </w:tr>
      <w:tr w:rsidR="00A910F2" w:rsidTr="00E6284D">
        <w:trPr>
          <w:trHeight w:val="264"/>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74.</w:t>
            </w:r>
          </w:p>
        </w:tc>
        <w:tc>
          <w:tcPr>
            <w:tcW w:w="6237" w:type="dxa"/>
          </w:tcPr>
          <w:p w:rsidR="00A910F2" w:rsidRPr="00535802" w:rsidRDefault="00A910F2" w:rsidP="00E6284D">
            <w:pPr>
              <w:spacing w:line="360" w:lineRule="auto"/>
              <w:jc w:val="both"/>
              <w:rPr>
                <w:rFonts w:ascii="Times New Roman" w:hAnsi="Times New Roman"/>
                <w:sz w:val="24"/>
                <w:szCs w:val="24"/>
              </w:rPr>
            </w:pPr>
            <w:r>
              <w:rPr>
                <w:rFonts w:ascii="Times New Roman" w:hAnsi="Times New Roman"/>
                <w:sz w:val="24"/>
                <w:szCs w:val="24"/>
              </w:rPr>
              <w:t xml:space="preserve">Montaż drzwi podłogowych pełnych </w:t>
            </w:r>
            <w:r w:rsidR="00A26525">
              <w:rPr>
                <w:rFonts w:ascii="Times New Roman" w:hAnsi="Times New Roman"/>
                <w:sz w:val="24"/>
                <w:szCs w:val="24"/>
              </w:rPr>
              <w:t xml:space="preserve">metalowych </w:t>
            </w:r>
            <w:r>
              <w:rPr>
                <w:rFonts w:ascii="Times New Roman" w:hAnsi="Times New Roman"/>
                <w:sz w:val="24"/>
                <w:szCs w:val="24"/>
              </w:rPr>
              <w:t xml:space="preserve">z ościeżnicą regulowaną </w:t>
            </w:r>
            <w:r w:rsidR="00A26525">
              <w:rPr>
                <w:rFonts w:ascii="Times New Roman" w:hAnsi="Times New Roman"/>
                <w:sz w:val="24"/>
                <w:szCs w:val="24"/>
              </w:rPr>
              <w:t xml:space="preserve">metalową </w:t>
            </w:r>
            <w:r>
              <w:rPr>
                <w:rFonts w:ascii="Times New Roman" w:hAnsi="Times New Roman"/>
                <w:sz w:val="24"/>
                <w:szCs w:val="24"/>
              </w:rPr>
              <w:t>z obróbką obsadzenia</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1,800</w:t>
            </w:r>
          </w:p>
        </w:tc>
      </w:tr>
      <w:tr w:rsidR="00A910F2" w:rsidTr="00E6284D">
        <w:trPr>
          <w:trHeight w:val="294"/>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75.</w:t>
            </w:r>
          </w:p>
        </w:tc>
        <w:tc>
          <w:tcPr>
            <w:tcW w:w="6237" w:type="dxa"/>
          </w:tcPr>
          <w:p w:rsidR="00A910F2" w:rsidRDefault="00A910F2" w:rsidP="00E6284D">
            <w:pPr>
              <w:spacing w:line="360" w:lineRule="auto"/>
              <w:jc w:val="both"/>
              <w:rPr>
                <w:rFonts w:ascii="Times New Roman" w:hAnsi="Times New Roman"/>
                <w:sz w:val="24"/>
                <w:szCs w:val="24"/>
              </w:rPr>
            </w:pPr>
            <w:r>
              <w:rPr>
                <w:rFonts w:ascii="Times New Roman" w:hAnsi="Times New Roman"/>
                <w:sz w:val="24"/>
                <w:szCs w:val="24"/>
              </w:rPr>
              <w:t xml:space="preserve">Założenie klamek z rozetami </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314"/>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76.</w:t>
            </w:r>
          </w:p>
        </w:tc>
        <w:tc>
          <w:tcPr>
            <w:tcW w:w="6237" w:type="dxa"/>
          </w:tcPr>
          <w:p w:rsidR="00A910F2" w:rsidRDefault="00A910F2" w:rsidP="00E6284D">
            <w:pPr>
              <w:spacing w:line="360" w:lineRule="auto"/>
              <w:jc w:val="both"/>
              <w:rPr>
                <w:rFonts w:ascii="Times New Roman" w:hAnsi="Times New Roman"/>
                <w:sz w:val="24"/>
                <w:szCs w:val="24"/>
              </w:rPr>
            </w:pPr>
            <w:r>
              <w:rPr>
                <w:rFonts w:ascii="Times New Roman" w:hAnsi="Times New Roman"/>
                <w:sz w:val="24"/>
                <w:szCs w:val="24"/>
              </w:rPr>
              <w:t>Założenie zamków wpuszczanych zwykłych</w:t>
            </w:r>
          </w:p>
        </w:tc>
        <w:tc>
          <w:tcPr>
            <w:tcW w:w="851" w:type="dxa"/>
          </w:tcPr>
          <w:p w:rsidR="00A910F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284"/>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77.</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0,211</w:t>
            </w:r>
          </w:p>
        </w:tc>
      </w:tr>
      <w:tr w:rsidR="00A910F2" w:rsidTr="00E6284D">
        <w:trPr>
          <w:trHeight w:val="659"/>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78.</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30,393</w:t>
            </w:r>
          </w:p>
        </w:tc>
      </w:tr>
      <w:tr w:rsidR="00A910F2" w:rsidTr="00E6284D">
        <w:trPr>
          <w:trHeight w:val="162"/>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79.</w:t>
            </w:r>
          </w:p>
        </w:tc>
        <w:tc>
          <w:tcPr>
            <w:tcW w:w="6237" w:type="dxa"/>
          </w:tcPr>
          <w:p w:rsidR="00A910F2" w:rsidRPr="00535802" w:rsidRDefault="00A910F2" w:rsidP="00E6284D">
            <w:pPr>
              <w:spacing w:line="360" w:lineRule="auto"/>
              <w:jc w:val="both"/>
              <w:rPr>
                <w:rFonts w:ascii="Times New Roman" w:hAnsi="Times New Roman"/>
                <w:sz w:val="24"/>
                <w:szCs w:val="24"/>
              </w:rPr>
            </w:pPr>
            <w:r>
              <w:rPr>
                <w:rFonts w:ascii="Times New Roman" w:hAnsi="Times New Roman"/>
                <w:sz w:val="24"/>
                <w:szCs w:val="24"/>
              </w:rPr>
              <w:t>Zabezpieczenie stolarki okiennej i drzwiowej oraz wyposażenia pomieszczeń</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29,445</w:t>
            </w:r>
          </w:p>
        </w:tc>
      </w:tr>
      <w:tr w:rsidR="00A910F2" w:rsidTr="00E6284D">
        <w:trPr>
          <w:trHeight w:val="355"/>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80.</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13,061</w:t>
            </w:r>
          </w:p>
        </w:tc>
      </w:tr>
      <w:tr w:rsidR="00A910F2" w:rsidTr="00E6284D">
        <w:trPr>
          <w:trHeight w:val="345"/>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t>81.</w:t>
            </w:r>
          </w:p>
        </w:tc>
        <w:tc>
          <w:tcPr>
            <w:tcW w:w="6237" w:type="dxa"/>
          </w:tcPr>
          <w:p w:rsidR="00A910F2" w:rsidRPr="00535802" w:rsidRDefault="00A910F2" w:rsidP="00E6284D">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46,549</w:t>
            </w:r>
          </w:p>
        </w:tc>
      </w:tr>
      <w:tr w:rsidR="00A910F2" w:rsidTr="00E6284D">
        <w:trPr>
          <w:trHeight w:val="375"/>
        </w:trPr>
        <w:tc>
          <w:tcPr>
            <w:tcW w:w="675" w:type="dxa"/>
          </w:tcPr>
          <w:p w:rsidR="00A910F2" w:rsidRPr="00E6284D" w:rsidRDefault="00E6284D" w:rsidP="00694144">
            <w:pPr>
              <w:spacing w:after="0" w:line="360" w:lineRule="auto"/>
              <w:rPr>
                <w:rFonts w:ascii="Times New Roman" w:hAnsi="Times New Roman"/>
                <w:sz w:val="24"/>
                <w:szCs w:val="24"/>
              </w:rPr>
            </w:pPr>
            <w:r>
              <w:rPr>
                <w:rFonts w:ascii="Times New Roman" w:hAnsi="Times New Roman"/>
                <w:sz w:val="24"/>
                <w:szCs w:val="24"/>
              </w:rPr>
              <w:t>82.</w:t>
            </w:r>
          </w:p>
        </w:tc>
        <w:tc>
          <w:tcPr>
            <w:tcW w:w="6237" w:type="dxa"/>
          </w:tcPr>
          <w:p w:rsidR="00A910F2" w:rsidRPr="00535802" w:rsidRDefault="00A910F2" w:rsidP="007C0DB9">
            <w:pPr>
              <w:spacing w:after="0" w:line="360" w:lineRule="auto"/>
              <w:jc w:val="center"/>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w:t>
            </w:r>
            <w:r>
              <w:rPr>
                <w:rFonts w:ascii="Times New Roman" w:hAnsi="Times New Roman"/>
                <w:sz w:val="24"/>
                <w:szCs w:val="24"/>
              </w:rPr>
              <w:t>sufitach</w:t>
            </w:r>
            <w:r w:rsidRPr="00535802">
              <w:rPr>
                <w:rFonts w:ascii="Times New Roman" w:hAnsi="Times New Roman"/>
                <w:sz w:val="24"/>
                <w:szCs w:val="24"/>
              </w:rPr>
              <w:t xml:space="preserve"> wraz z demontażem i ponownym montażem osprzętu </w:t>
            </w:r>
            <w:r>
              <w:rPr>
                <w:rFonts w:ascii="Times New Roman" w:hAnsi="Times New Roman"/>
                <w:sz w:val="24"/>
                <w:szCs w:val="24"/>
              </w:rPr>
              <w:t xml:space="preserve">elektrycznego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25,327</w:t>
            </w:r>
          </w:p>
        </w:tc>
      </w:tr>
      <w:tr w:rsidR="00A910F2" w:rsidTr="00E6284D">
        <w:trPr>
          <w:trHeight w:val="254"/>
        </w:trPr>
        <w:tc>
          <w:tcPr>
            <w:tcW w:w="675" w:type="dxa"/>
          </w:tcPr>
          <w:p w:rsidR="00A910F2" w:rsidRPr="00E6284D" w:rsidRDefault="00E6284D" w:rsidP="00694144">
            <w:pPr>
              <w:spacing w:after="0" w:line="360" w:lineRule="auto"/>
              <w:rPr>
                <w:rFonts w:ascii="Times New Roman" w:hAnsi="Times New Roman"/>
                <w:sz w:val="24"/>
                <w:szCs w:val="24"/>
              </w:rPr>
            </w:pPr>
            <w:r>
              <w:rPr>
                <w:rFonts w:ascii="Times New Roman" w:hAnsi="Times New Roman"/>
                <w:sz w:val="24"/>
                <w:szCs w:val="24"/>
              </w:rPr>
              <w:t>83.</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wzmacniającym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71,876</w:t>
            </w:r>
          </w:p>
        </w:tc>
      </w:tr>
      <w:tr w:rsidR="00A910F2" w:rsidTr="00E6284D">
        <w:trPr>
          <w:trHeight w:val="284"/>
        </w:trPr>
        <w:tc>
          <w:tcPr>
            <w:tcW w:w="675" w:type="dxa"/>
          </w:tcPr>
          <w:p w:rsidR="00A910F2" w:rsidRPr="00E6284D" w:rsidRDefault="00E6284D" w:rsidP="00694144">
            <w:pPr>
              <w:spacing w:after="0" w:line="360" w:lineRule="auto"/>
              <w:rPr>
                <w:rFonts w:ascii="Times New Roman" w:hAnsi="Times New Roman"/>
                <w:sz w:val="24"/>
                <w:szCs w:val="24"/>
              </w:rPr>
            </w:pPr>
            <w:r w:rsidRPr="00E6284D">
              <w:rPr>
                <w:rFonts w:ascii="Times New Roman" w:hAnsi="Times New Roman"/>
                <w:sz w:val="24"/>
                <w:szCs w:val="24"/>
              </w:rPr>
              <w:lastRenderedPageBreak/>
              <w:t>84.</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71,876</w:t>
            </w:r>
          </w:p>
        </w:tc>
      </w:tr>
      <w:tr w:rsidR="00A910F2" w:rsidTr="006930D9">
        <w:trPr>
          <w:trHeight w:val="325"/>
        </w:trPr>
        <w:tc>
          <w:tcPr>
            <w:tcW w:w="9288" w:type="dxa"/>
            <w:gridSpan w:val="4"/>
          </w:tcPr>
          <w:p w:rsidR="00A910F2" w:rsidRPr="00694144" w:rsidRDefault="00A910F2" w:rsidP="00694144">
            <w:pPr>
              <w:spacing w:line="360" w:lineRule="auto"/>
              <w:jc w:val="center"/>
              <w:rPr>
                <w:rFonts w:ascii="Times New Roman" w:hAnsi="Times New Roman"/>
                <w:b/>
                <w:sz w:val="24"/>
                <w:szCs w:val="24"/>
              </w:rPr>
            </w:pPr>
            <w:r w:rsidRPr="00694144">
              <w:rPr>
                <w:rFonts w:ascii="Times New Roman" w:hAnsi="Times New Roman"/>
                <w:b/>
                <w:sz w:val="24"/>
                <w:szCs w:val="24"/>
              </w:rPr>
              <w:t>MAGAZYNEK 2</w:t>
            </w:r>
          </w:p>
        </w:tc>
      </w:tr>
      <w:tr w:rsidR="00A910F2" w:rsidTr="00E6284D">
        <w:trPr>
          <w:trHeight w:val="345"/>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85.</w:t>
            </w:r>
          </w:p>
        </w:tc>
        <w:tc>
          <w:tcPr>
            <w:tcW w:w="6237" w:type="dxa"/>
          </w:tcPr>
          <w:p w:rsidR="00A910F2" w:rsidRPr="00C730DA" w:rsidRDefault="00A910F2" w:rsidP="00694144">
            <w:pPr>
              <w:spacing w:line="360" w:lineRule="auto"/>
              <w:jc w:val="both"/>
              <w:rPr>
                <w:rFonts w:ascii="Times New Roman" w:hAnsi="Times New Roman"/>
                <w:sz w:val="24"/>
                <w:szCs w:val="24"/>
                <w:vertAlign w:val="superscript"/>
              </w:rPr>
            </w:pPr>
            <w:r>
              <w:rPr>
                <w:rFonts w:ascii="Times New Roman" w:hAnsi="Times New Roman"/>
                <w:sz w:val="24"/>
                <w:szCs w:val="24"/>
              </w:rPr>
              <w:t>Demontaż zniszczonej ościeżnicy drewnianej wraz ze skrzydłami o powierzchni do 2m</w:t>
            </w:r>
            <w:r>
              <w:rPr>
                <w:rFonts w:ascii="Times New Roman" w:hAnsi="Times New Roman"/>
                <w:sz w:val="24"/>
                <w:szCs w:val="24"/>
                <w:vertAlign w:val="superscript"/>
              </w:rPr>
              <w:t>2</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23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86.</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istniejących cokolików z płytek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1,714</w:t>
            </w:r>
          </w:p>
        </w:tc>
      </w:tr>
      <w:tr w:rsidR="00A910F2" w:rsidTr="00E6284D">
        <w:trPr>
          <w:trHeight w:val="22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87.</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1,063</w:t>
            </w:r>
          </w:p>
        </w:tc>
      </w:tr>
      <w:tr w:rsidR="00A910F2" w:rsidTr="00E6284D">
        <w:trPr>
          <w:trHeight w:val="22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88.</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1,063</w:t>
            </w:r>
          </w:p>
        </w:tc>
      </w:tr>
      <w:tr w:rsidR="00A910F2" w:rsidTr="00E6284D">
        <w:trPr>
          <w:trHeight w:val="22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89.</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1,714</w:t>
            </w:r>
          </w:p>
        </w:tc>
      </w:tr>
      <w:tr w:rsidR="00A910F2" w:rsidTr="00694144">
        <w:trPr>
          <w:trHeight w:val="76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90.</w:t>
            </w:r>
          </w:p>
        </w:tc>
        <w:tc>
          <w:tcPr>
            <w:tcW w:w="6237" w:type="dxa"/>
          </w:tcPr>
          <w:p w:rsidR="00A910F2" w:rsidRPr="00535802" w:rsidRDefault="00A910F2" w:rsidP="00694144">
            <w:pPr>
              <w:spacing w:line="360" w:lineRule="auto"/>
              <w:jc w:val="both"/>
              <w:rPr>
                <w:rFonts w:ascii="Times New Roman" w:hAnsi="Times New Roman"/>
                <w:sz w:val="24"/>
                <w:szCs w:val="24"/>
              </w:rPr>
            </w:pPr>
            <w:r>
              <w:rPr>
                <w:rFonts w:ascii="Times New Roman" w:hAnsi="Times New Roman"/>
                <w:sz w:val="24"/>
                <w:szCs w:val="24"/>
              </w:rPr>
              <w:t xml:space="preserve">Montaż drzwi podłogowych pełnych </w:t>
            </w:r>
            <w:r w:rsidR="00A26525">
              <w:rPr>
                <w:rFonts w:ascii="Times New Roman" w:hAnsi="Times New Roman"/>
                <w:sz w:val="24"/>
                <w:szCs w:val="24"/>
              </w:rPr>
              <w:t xml:space="preserve">metalowych </w:t>
            </w:r>
            <w:r>
              <w:rPr>
                <w:rFonts w:ascii="Times New Roman" w:hAnsi="Times New Roman"/>
                <w:sz w:val="24"/>
                <w:szCs w:val="24"/>
              </w:rPr>
              <w:t xml:space="preserve">z ościeżnicą regulowaną </w:t>
            </w:r>
            <w:r w:rsidR="00A26525">
              <w:rPr>
                <w:rFonts w:ascii="Times New Roman" w:hAnsi="Times New Roman"/>
                <w:sz w:val="24"/>
                <w:szCs w:val="24"/>
              </w:rPr>
              <w:t xml:space="preserve">metalową </w:t>
            </w:r>
            <w:r>
              <w:rPr>
                <w:rFonts w:ascii="Times New Roman" w:hAnsi="Times New Roman"/>
                <w:sz w:val="24"/>
                <w:szCs w:val="24"/>
              </w:rPr>
              <w:t>z obróbką obsadzenia</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1,800</w:t>
            </w:r>
          </w:p>
        </w:tc>
      </w:tr>
      <w:tr w:rsidR="00A910F2" w:rsidTr="00694144">
        <w:trPr>
          <w:trHeight w:val="296"/>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91.</w:t>
            </w:r>
          </w:p>
        </w:tc>
        <w:tc>
          <w:tcPr>
            <w:tcW w:w="6237" w:type="dxa"/>
          </w:tcPr>
          <w:p w:rsidR="00A910F2" w:rsidRDefault="00A910F2" w:rsidP="00694144">
            <w:pPr>
              <w:spacing w:line="360" w:lineRule="auto"/>
              <w:jc w:val="both"/>
              <w:rPr>
                <w:rFonts w:ascii="Times New Roman" w:hAnsi="Times New Roman"/>
                <w:sz w:val="24"/>
                <w:szCs w:val="24"/>
              </w:rPr>
            </w:pPr>
            <w:r>
              <w:rPr>
                <w:rFonts w:ascii="Times New Roman" w:hAnsi="Times New Roman"/>
                <w:sz w:val="24"/>
                <w:szCs w:val="24"/>
              </w:rPr>
              <w:t xml:space="preserve">Założenie klamek z rozetami </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22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92.</w:t>
            </w:r>
          </w:p>
        </w:tc>
        <w:tc>
          <w:tcPr>
            <w:tcW w:w="6237" w:type="dxa"/>
          </w:tcPr>
          <w:p w:rsidR="00A910F2" w:rsidRDefault="00A910F2" w:rsidP="00694144">
            <w:pPr>
              <w:spacing w:line="360" w:lineRule="auto"/>
              <w:jc w:val="both"/>
              <w:rPr>
                <w:rFonts w:ascii="Times New Roman" w:hAnsi="Times New Roman"/>
                <w:sz w:val="24"/>
                <w:szCs w:val="24"/>
              </w:rPr>
            </w:pPr>
            <w:r>
              <w:rPr>
                <w:rFonts w:ascii="Times New Roman" w:hAnsi="Times New Roman"/>
                <w:sz w:val="24"/>
                <w:szCs w:val="24"/>
              </w:rPr>
              <w:t>Założenie zamków wpuszczanych zwykłych</w:t>
            </w:r>
          </w:p>
        </w:tc>
        <w:tc>
          <w:tcPr>
            <w:tcW w:w="851" w:type="dxa"/>
          </w:tcPr>
          <w:p w:rsidR="00A910F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E6284D">
        <w:trPr>
          <w:trHeight w:val="22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93.</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0,131</w:t>
            </w:r>
          </w:p>
        </w:tc>
      </w:tr>
      <w:tr w:rsidR="00A910F2" w:rsidTr="00E6284D">
        <w:trPr>
          <w:trHeight w:val="22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94.</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9,673</w:t>
            </w:r>
          </w:p>
        </w:tc>
      </w:tr>
      <w:tr w:rsidR="00A910F2" w:rsidTr="00E6284D">
        <w:trPr>
          <w:trHeight w:val="223"/>
        </w:trPr>
        <w:tc>
          <w:tcPr>
            <w:tcW w:w="675" w:type="dxa"/>
          </w:tcPr>
          <w:p w:rsidR="00A910F2" w:rsidRPr="00694144" w:rsidRDefault="00694144" w:rsidP="00694144">
            <w:pPr>
              <w:spacing w:after="0" w:line="360" w:lineRule="auto"/>
              <w:jc w:val="both"/>
              <w:rPr>
                <w:rFonts w:ascii="Times New Roman" w:hAnsi="Times New Roman"/>
                <w:sz w:val="24"/>
                <w:szCs w:val="24"/>
              </w:rPr>
            </w:pPr>
            <w:r w:rsidRPr="00694144">
              <w:rPr>
                <w:rFonts w:ascii="Times New Roman" w:hAnsi="Times New Roman"/>
                <w:sz w:val="24"/>
                <w:szCs w:val="24"/>
              </w:rPr>
              <w:t>95.</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6,055</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96.</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20,614</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97.</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w:t>
            </w:r>
            <w:r>
              <w:rPr>
                <w:rFonts w:ascii="Times New Roman" w:hAnsi="Times New Roman"/>
                <w:sz w:val="24"/>
                <w:szCs w:val="24"/>
              </w:rPr>
              <w:t>sufitach</w:t>
            </w:r>
            <w:r w:rsidRPr="00535802">
              <w:rPr>
                <w:rFonts w:ascii="Times New Roman" w:hAnsi="Times New Roman"/>
                <w:sz w:val="24"/>
                <w:szCs w:val="24"/>
              </w:rPr>
              <w:t xml:space="preserve"> wraz z demontażem i ponownym montażem osprzętu </w:t>
            </w:r>
            <w:r>
              <w:rPr>
                <w:rFonts w:ascii="Times New Roman" w:hAnsi="Times New Roman"/>
                <w:sz w:val="24"/>
                <w:szCs w:val="24"/>
              </w:rPr>
              <w:t xml:space="preserve">elektrycznego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8,061</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lastRenderedPageBreak/>
              <w:t>98.</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wzmacniającym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28,675</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99.</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28,675</w:t>
            </w:r>
          </w:p>
        </w:tc>
      </w:tr>
      <w:tr w:rsidR="00A910F2" w:rsidTr="006930D9">
        <w:trPr>
          <w:trHeight w:val="183"/>
        </w:trPr>
        <w:tc>
          <w:tcPr>
            <w:tcW w:w="9288" w:type="dxa"/>
            <w:gridSpan w:val="4"/>
          </w:tcPr>
          <w:p w:rsidR="00A910F2" w:rsidRPr="00694144" w:rsidRDefault="00A910F2" w:rsidP="00694144">
            <w:pPr>
              <w:spacing w:after="0" w:line="360" w:lineRule="auto"/>
              <w:jc w:val="center"/>
              <w:rPr>
                <w:rFonts w:ascii="Times New Roman" w:hAnsi="Times New Roman"/>
                <w:b/>
                <w:sz w:val="24"/>
                <w:szCs w:val="24"/>
              </w:rPr>
            </w:pPr>
            <w:r w:rsidRPr="00694144">
              <w:rPr>
                <w:rFonts w:ascii="Times New Roman" w:hAnsi="Times New Roman"/>
                <w:b/>
                <w:sz w:val="24"/>
                <w:szCs w:val="24"/>
              </w:rPr>
              <w:t>POMIESZCZENIE SOCJALNE</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100.</w:t>
            </w:r>
          </w:p>
        </w:tc>
        <w:tc>
          <w:tcPr>
            <w:tcW w:w="6237" w:type="dxa"/>
          </w:tcPr>
          <w:p w:rsidR="00A910F2" w:rsidRPr="00C730DA" w:rsidRDefault="00A910F2" w:rsidP="00694144">
            <w:pPr>
              <w:spacing w:line="360" w:lineRule="auto"/>
              <w:jc w:val="both"/>
              <w:rPr>
                <w:rFonts w:ascii="Times New Roman" w:hAnsi="Times New Roman"/>
                <w:sz w:val="24"/>
                <w:szCs w:val="24"/>
                <w:vertAlign w:val="superscript"/>
              </w:rPr>
            </w:pPr>
            <w:r>
              <w:rPr>
                <w:rFonts w:ascii="Times New Roman" w:hAnsi="Times New Roman"/>
                <w:sz w:val="24"/>
                <w:szCs w:val="24"/>
              </w:rPr>
              <w:t>Demontaż zniszczonej ościeżnicy drewnianej wraz ze skrzydłami o powierzchni do 2m</w:t>
            </w:r>
            <w:r>
              <w:rPr>
                <w:rFonts w:ascii="Times New Roman" w:hAnsi="Times New Roman"/>
                <w:sz w:val="24"/>
                <w:szCs w:val="24"/>
                <w:vertAlign w:val="superscript"/>
              </w:rPr>
              <w:t>2</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3</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101.</w:t>
            </w:r>
          </w:p>
        </w:tc>
        <w:tc>
          <w:tcPr>
            <w:tcW w:w="6237" w:type="dxa"/>
          </w:tcPr>
          <w:p w:rsidR="00A910F2" w:rsidRPr="00535802" w:rsidRDefault="00A910F2" w:rsidP="00694144">
            <w:pPr>
              <w:spacing w:after="0" w:line="360" w:lineRule="auto"/>
              <w:jc w:val="both"/>
              <w:rPr>
                <w:rFonts w:ascii="Times New Roman" w:hAnsi="Times New Roman"/>
                <w:sz w:val="24"/>
                <w:szCs w:val="24"/>
              </w:rPr>
            </w:pPr>
            <w:r>
              <w:rPr>
                <w:rFonts w:ascii="Times New Roman" w:hAnsi="Times New Roman"/>
                <w:sz w:val="24"/>
                <w:szCs w:val="24"/>
              </w:rPr>
              <w:t>Rozebranie wykładziny ściennej z płytek</w:t>
            </w:r>
            <w:r w:rsidRPr="00535802">
              <w:rPr>
                <w:rFonts w:ascii="Times New Roman" w:hAnsi="Times New Roman"/>
                <w:sz w:val="24"/>
                <w:szCs w:val="24"/>
              </w:rPr>
              <w:t xml:space="preserve"> </w:t>
            </w:r>
          </w:p>
        </w:tc>
        <w:tc>
          <w:tcPr>
            <w:tcW w:w="851" w:type="dxa"/>
          </w:tcPr>
          <w:p w:rsidR="00A910F2" w:rsidRPr="000F0C9D" w:rsidRDefault="00A910F2" w:rsidP="000F0C9D">
            <w:pPr>
              <w:spacing w:after="0" w:line="360" w:lineRule="auto"/>
              <w:jc w:val="center"/>
              <w:rPr>
                <w:rFonts w:ascii="Times New Roman" w:hAnsi="Times New Roman"/>
                <w:sz w:val="24"/>
                <w:szCs w:val="24"/>
                <w:vertAlign w:val="superscript"/>
              </w:rPr>
            </w:pPr>
            <w:r>
              <w:rPr>
                <w:rFonts w:ascii="Times New Roman" w:hAnsi="Times New Roman"/>
                <w:sz w:val="24"/>
                <w:szCs w:val="24"/>
              </w:rPr>
              <w:t>m</w:t>
            </w:r>
            <w:r>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2,612</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102.</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2,612</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103.</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3,847</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104.</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w:t>
            </w:r>
            <w:r>
              <w:rPr>
                <w:rFonts w:ascii="Times New Roman" w:hAnsi="Times New Roman"/>
                <w:sz w:val="24"/>
                <w:szCs w:val="24"/>
              </w:rPr>
              <w:t xml:space="preserve">okładziny ścian z płytek kamionkowych o </w:t>
            </w:r>
            <w:proofErr w:type="spellStart"/>
            <w:r>
              <w:rPr>
                <w:rFonts w:ascii="Times New Roman" w:hAnsi="Times New Roman"/>
                <w:sz w:val="24"/>
                <w:szCs w:val="24"/>
              </w:rPr>
              <w:t>wym</w:t>
            </w:r>
            <w:proofErr w:type="spellEnd"/>
            <w:r>
              <w:rPr>
                <w:rFonts w:ascii="Times New Roman" w:hAnsi="Times New Roman"/>
                <w:sz w:val="24"/>
                <w:szCs w:val="24"/>
              </w:rPr>
              <w:t xml:space="preserve"> 20*20 na zaprawie klejowej o grub. warstwy 4mm</w:t>
            </w:r>
            <w:r w:rsidRPr="00535802">
              <w:rPr>
                <w:rFonts w:ascii="Times New Roman" w:hAnsi="Times New Roman"/>
                <w:sz w:val="24"/>
                <w:szCs w:val="24"/>
              </w:rPr>
              <w:t xml:space="preserve"> </w:t>
            </w:r>
          </w:p>
        </w:tc>
        <w:tc>
          <w:tcPr>
            <w:tcW w:w="851" w:type="dxa"/>
          </w:tcPr>
          <w:p w:rsidR="00A910F2" w:rsidRPr="00535802" w:rsidRDefault="00A910F2" w:rsidP="006930D9">
            <w:pPr>
              <w:spacing w:after="0"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2,612</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105.</w:t>
            </w:r>
          </w:p>
        </w:tc>
        <w:tc>
          <w:tcPr>
            <w:tcW w:w="6237" w:type="dxa"/>
          </w:tcPr>
          <w:p w:rsidR="00A910F2" w:rsidRPr="00535802" w:rsidRDefault="00A910F2" w:rsidP="00694144">
            <w:pPr>
              <w:spacing w:line="360" w:lineRule="auto"/>
              <w:jc w:val="both"/>
              <w:rPr>
                <w:rFonts w:ascii="Times New Roman" w:hAnsi="Times New Roman"/>
                <w:sz w:val="24"/>
                <w:szCs w:val="24"/>
              </w:rPr>
            </w:pPr>
            <w:r>
              <w:rPr>
                <w:rFonts w:ascii="Times New Roman" w:hAnsi="Times New Roman"/>
                <w:sz w:val="24"/>
                <w:szCs w:val="24"/>
              </w:rPr>
              <w:t xml:space="preserve">Montaż drzwi podłogowych pełnych </w:t>
            </w:r>
            <w:r w:rsidR="00A26525">
              <w:rPr>
                <w:rFonts w:ascii="Times New Roman" w:hAnsi="Times New Roman"/>
                <w:sz w:val="24"/>
                <w:szCs w:val="24"/>
              </w:rPr>
              <w:t xml:space="preserve">metalowych </w:t>
            </w:r>
            <w:r>
              <w:rPr>
                <w:rFonts w:ascii="Times New Roman" w:hAnsi="Times New Roman"/>
                <w:sz w:val="24"/>
                <w:szCs w:val="24"/>
              </w:rPr>
              <w:t xml:space="preserve">z ościeżnicą regulowaną </w:t>
            </w:r>
            <w:r w:rsidR="00A26525">
              <w:rPr>
                <w:rFonts w:ascii="Times New Roman" w:hAnsi="Times New Roman"/>
                <w:sz w:val="24"/>
                <w:szCs w:val="24"/>
              </w:rPr>
              <w:t xml:space="preserve">metalową </w:t>
            </w:r>
            <w:r>
              <w:rPr>
                <w:rFonts w:ascii="Times New Roman" w:hAnsi="Times New Roman"/>
                <w:sz w:val="24"/>
                <w:szCs w:val="24"/>
              </w:rPr>
              <w:t>z obróbką obsadzenia</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5</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106.</w:t>
            </w:r>
          </w:p>
        </w:tc>
        <w:tc>
          <w:tcPr>
            <w:tcW w:w="6237" w:type="dxa"/>
          </w:tcPr>
          <w:p w:rsidR="00A910F2" w:rsidRDefault="00A910F2" w:rsidP="00694144">
            <w:pPr>
              <w:spacing w:line="360" w:lineRule="auto"/>
              <w:jc w:val="both"/>
              <w:rPr>
                <w:rFonts w:ascii="Times New Roman" w:hAnsi="Times New Roman"/>
                <w:sz w:val="24"/>
                <w:szCs w:val="24"/>
              </w:rPr>
            </w:pPr>
            <w:r>
              <w:rPr>
                <w:rFonts w:ascii="Times New Roman" w:hAnsi="Times New Roman"/>
                <w:sz w:val="24"/>
                <w:szCs w:val="24"/>
              </w:rPr>
              <w:t xml:space="preserve">Założenie klamek z rozetami </w:t>
            </w:r>
          </w:p>
        </w:tc>
        <w:tc>
          <w:tcPr>
            <w:tcW w:w="851" w:type="dxa"/>
          </w:tcPr>
          <w:p w:rsidR="00A910F2" w:rsidRPr="0053580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3</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107.</w:t>
            </w:r>
          </w:p>
        </w:tc>
        <w:tc>
          <w:tcPr>
            <w:tcW w:w="6237" w:type="dxa"/>
          </w:tcPr>
          <w:p w:rsidR="00A910F2" w:rsidRDefault="00A910F2" w:rsidP="00694144">
            <w:pPr>
              <w:spacing w:line="360" w:lineRule="auto"/>
              <w:jc w:val="both"/>
              <w:rPr>
                <w:rFonts w:ascii="Times New Roman" w:hAnsi="Times New Roman"/>
                <w:sz w:val="24"/>
                <w:szCs w:val="24"/>
              </w:rPr>
            </w:pPr>
            <w:r>
              <w:rPr>
                <w:rFonts w:ascii="Times New Roman" w:hAnsi="Times New Roman"/>
                <w:sz w:val="24"/>
                <w:szCs w:val="24"/>
              </w:rPr>
              <w:t>Założenie zamków wpuszczanych zwykłych</w:t>
            </w:r>
          </w:p>
        </w:tc>
        <w:tc>
          <w:tcPr>
            <w:tcW w:w="851" w:type="dxa"/>
          </w:tcPr>
          <w:p w:rsidR="00A910F2" w:rsidRDefault="00A910F2" w:rsidP="006930D9">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3</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108.</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0,410</w:t>
            </w:r>
          </w:p>
        </w:tc>
      </w:tr>
      <w:tr w:rsidR="00A910F2" w:rsidTr="00E6284D">
        <w:trPr>
          <w:trHeight w:val="690"/>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109.</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14,825</w:t>
            </w:r>
          </w:p>
        </w:tc>
      </w:tr>
      <w:tr w:rsidR="00A910F2" w:rsidTr="00E6284D">
        <w:trPr>
          <w:trHeight w:val="128"/>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110.</w:t>
            </w:r>
          </w:p>
        </w:tc>
        <w:tc>
          <w:tcPr>
            <w:tcW w:w="6237" w:type="dxa"/>
          </w:tcPr>
          <w:p w:rsidR="00A910F2" w:rsidRPr="00535802" w:rsidRDefault="00A910F2" w:rsidP="00694144">
            <w:pPr>
              <w:spacing w:line="360" w:lineRule="auto"/>
              <w:jc w:val="both"/>
              <w:rPr>
                <w:rFonts w:ascii="Times New Roman" w:hAnsi="Times New Roman"/>
                <w:sz w:val="24"/>
                <w:szCs w:val="24"/>
              </w:rPr>
            </w:pPr>
            <w:r>
              <w:rPr>
                <w:rFonts w:ascii="Times New Roman" w:hAnsi="Times New Roman"/>
                <w:sz w:val="24"/>
                <w:szCs w:val="24"/>
              </w:rPr>
              <w:t>Zabezpieczenie stolarki okiennej i drzwiowej oraz wyposażenia pomieszczeń folią</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11,945</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111.</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w:t>
            </w:r>
            <w:r>
              <w:rPr>
                <w:rFonts w:ascii="Times New Roman" w:hAnsi="Times New Roman"/>
                <w:sz w:val="24"/>
                <w:szCs w:val="24"/>
              </w:rPr>
              <w:t>sufitach</w:t>
            </w:r>
            <w:r w:rsidRPr="00535802">
              <w:rPr>
                <w:rFonts w:ascii="Times New Roman" w:hAnsi="Times New Roman"/>
                <w:sz w:val="24"/>
                <w:szCs w:val="24"/>
              </w:rPr>
              <w:t xml:space="preserve"> wraz z demontażem i ponownym montażem osprzętu </w:t>
            </w:r>
            <w:r>
              <w:rPr>
                <w:rFonts w:ascii="Times New Roman" w:hAnsi="Times New Roman"/>
                <w:sz w:val="24"/>
                <w:szCs w:val="24"/>
              </w:rPr>
              <w:t xml:space="preserve">elektrycznego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13,767</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112.</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w:t>
            </w:r>
            <w:r w:rsidRPr="00535802">
              <w:rPr>
                <w:rFonts w:ascii="Times New Roman" w:hAnsi="Times New Roman"/>
                <w:sz w:val="24"/>
                <w:szCs w:val="24"/>
              </w:rPr>
              <w:lastRenderedPageBreak/>
              <w:t xml:space="preserve">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lastRenderedPageBreak/>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13,768</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lastRenderedPageBreak/>
              <w:t>113.</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wzmacniającym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27,535</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114.</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27,535</w:t>
            </w:r>
          </w:p>
        </w:tc>
      </w:tr>
      <w:tr w:rsidR="00A910F2" w:rsidTr="006930D9">
        <w:trPr>
          <w:trHeight w:val="173"/>
        </w:trPr>
        <w:tc>
          <w:tcPr>
            <w:tcW w:w="9288" w:type="dxa"/>
            <w:gridSpan w:val="4"/>
          </w:tcPr>
          <w:p w:rsidR="00A910F2" w:rsidRPr="00694144" w:rsidRDefault="00A910F2" w:rsidP="00694144">
            <w:pPr>
              <w:spacing w:after="0" w:line="360" w:lineRule="auto"/>
              <w:jc w:val="center"/>
              <w:rPr>
                <w:rFonts w:ascii="Times New Roman" w:hAnsi="Times New Roman"/>
                <w:b/>
                <w:sz w:val="24"/>
                <w:szCs w:val="24"/>
              </w:rPr>
            </w:pPr>
            <w:r w:rsidRPr="00694144">
              <w:rPr>
                <w:rFonts w:ascii="Times New Roman" w:hAnsi="Times New Roman"/>
                <w:b/>
                <w:sz w:val="24"/>
                <w:szCs w:val="24"/>
              </w:rPr>
              <w:t>ROZDZIELNIA ELEKTRYCZNA</w:t>
            </w:r>
          </w:p>
        </w:tc>
      </w:tr>
      <w:tr w:rsidR="00A910F2" w:rsidTr="00E6284D">
        <w:trPr>
          <w:trHeight w:val="22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115.</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Zerwanie istniejących cokolików z płytek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1,543</w:t>
            </w:r>
          </w:p>
        </w:tc>
      </w:tr>
      <w:tr w:rsidR="00A910F2" w:rsidTr="00E6284D">
        <w:trPr>
          <w:trHeight w:val="18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116.</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0,889</w:t>
            </w:r>
          </w:p>
        </w:tc>
      </w:tr>
      <w:tr w:rsidR="00A910F2" w:rsidTr="00E6284D">
        <w:trPr>
          <w:trHeight w:val="20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117.</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Oczyszczenie płytek z rozbiórki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0,889</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118.</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Uzupełnienie cokolików z płytek kamionkowych GRES </w:t>
            </w:r>
          </w:p>
        </w:tc>
        <w:tc>
          <w:tcPr>
            <w:tcW w:w="851" w:type="dxa"/>
          </w:tcPr>
          <w:p w:rsidR="00A910F2" w:rsidRPr="00535802" w:rsidRDefault="00A910F2" w:rsidP="006930D9">
            <w:pPr>
              <w:spacing w:after="0" w:line="360" w:lineRule="auto"/>
              <w:jc w:val="center"/>
              <w:rPr>
                <w:rFonts w:ascii="Times New Roman" w:hAnsi="Times New Roman"/>
                <w:sz w:val="24"/>
                <w:szCs w:val="24"/>
              </w:rPr>
            </w:pPr>
            <w:r>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1,543</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119.</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Wywiezienie i utylizacja materiałów rozbiórkowych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0,035</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120.</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7,899</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121.</w:t>
            </w:r>
          </w:p>
        </w:tc>
        <w:tc>
          <w:tcPr>
            <w:tcW w:w="6237" w:type="dxa"/>
          </w:tcPr>
          <w:p w:rsidR="00A910F2" w:rsidRPr="00535802" w:rsidRDefault="00A910F2" w:rsidP="00694144">
            <w:pPr>
              <w:spacing w:line="360" w:lineRule="auto"/>
              <w:jc w:val="both"/>
              <w:rPr>
                <w:rFonts w:ascii="Times New Roman" w:hAnsi="Times New Roman"/>
                <w:sz w:val="24"/>
                <w:szCs w:val="24"/>
              </w:rPr>
            </w:pPr>
            <w:r>
              <w:rPr>
                <w:rFonts w:ascii="Times New Roman" w:hAnsi="Times New Roman"/>
                <w:sz w:val="24"/>
                <w:szCs w:val="24"/>
              </w:rPr>
              <w:t>Zabezpieczenie stolarki okiennej i drzwiowej oraz wyposażenia pomieszczeń</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9,500</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122.</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5,453</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123.</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25,638</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124.</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w:t>
            </w:r>
            <w:r>
              <w:rPr>
                <w:rFonts w:ascii="Times New Roman" w:hAnsi="Times New Roman"/>
                <w:sz w:val="24"/>
                <w:szCs w:val="24"/>
              </w:rPr>
              <w:t>sufitach</w:t>
            </w:r>
            <w:r w:rsidRPr="00535802">
              <w:rPr>
                <w:rFonts w:ascii="Times New Roman" w:hAnsi="Times New Roman"/>
                <w:sz w:val="24"/>
                <w:szCs w:val="24"/>
              </w:rPr>
              <w:t xml:space="preserve"> wraz z demontażem i ponownym montażem osprzętu </w:t>
            </w:r>
            <w:r>
              <w:rPr>
                <w:rFonts w:ascii="Times New Roman" w:hAnsi="Times New Roman"/>
                <w:sz w:val="24"/>
                <w:szCs w:val="24"/>
              </w:rPr>
              <w:t xml:space="preserve">elektrycznego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6,583</w:t>
            </w:r>
          </w:p>
        </w:tc>
      </w:tr>
      <w:tr w:rsidR="00A910F2" w:rsidTr="00E6284D">
        <w:trPr>
          <w:trHeight w:val="193"/>
        </w:trPr>
        <w:tc>
          <w:tcPr>
            <w:tcW w:w="675" w:type="dxa"/>
          </w:tcPr>
          <w:p w:rsidR="00A910F2" w:rsidRDefault="00694144" w:rsidP="00694144">
            <w:pPr>
              <w:spacing w:after="0" w:line="360" w:lineRule="auto"/>
              <w:rPr>
                <w:rFonts w:ascii="Times New Roman" w:hAnsi="Times New Roman"/>
                <w:i/>
                <w:sz w:val="24"/>
                <w:szCs w:val="24"/>
              </w:rPr>
            </w:pPr>
            <w:r w:rsidRPr="00694144">
              <w:rPr>
                <w:rFonts w:ascii="Times New Roman" w:hAnsi="Times New Roman"/>
                <w:sz w:val="24"/>
                <w:szCs w:val="24"/>
              </w:rPr>
              <w:t>125</w:t>
            </w:r>
            <w:r>
              <w:rPr>
                <w:rFonts w:ascii="Times New Roman" w:hAnsi="Times New Roman"/>
                <w:i/>
                <w:sz w:val="24"/>
                <w:szCs w:val="24"/>
              </w:rPr>
              <w:t>.</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t>
            </w:r>
            <w:r w:rsidRPr="00535802">
              <w:rPr>
                <w:rFonts w:ascii="Times New Roman" w:hAnsi="Times New Roman"/>
                <w:sz w:val="24"/>
                <w:szCs w:val="24"/>
              </w:rPr>
              <w:lastRenderedPageBreak/>
              <w:t xml:space="preserve">wzmacniającym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lastRenderedPageBreak/>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32,221</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lastRenderedPageBreak/>
              <w:t>126.</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32,221</w:t>
            </w:r>
          </w:p>
        </w:tc>
      </w:tr>
      <w:tr w:rsidR="00A910F2" w:rsidTr="006930D9">
        <w:trPr>
          <w:trHeight w:val="193"/>
        </w:trPr>
        <w:tc>
          <w:tcPr>
            <w:tcW w:w="9288" w:type="dxa"/>
            <w:gridSpan w:val="4"/>
          </w:tcPr>
          <w:p w:rsidR="00A910F2" w:rsidRPr="00535802" w:rsidRDefault="00A910F2" w:rsidP="00694144">
            <w:pPr>
              <w:spacing w:after="0" w:line="360" w:lineRule="auto"/>
              <w:jc w:val="center"/>
              <w:rPr>
                <w:rFonts w:ascii="Times New Roman" w:hAnsi="Times New Roman"/>
                <w:sz w:val="24"/>
                <w:szCs w:val="24"/>
              </w:rPr>
            </w:pPr>
            <w:r w:rsidRPr="00694144">
              <w:rPr>
                <w:rFonts w:ascii="Times New Roman" w:hAnsi="Times New Roman"/>
                <w:b/>
                <w:sz w:val="24"/>
                <w:szCs w:val="24"/>
              </w:rPr>
              <w:t>KORYTARZ</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127.</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Zabezpieczenie podłóg folią</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21,256</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128.</w:t>
            </w:r>
          </w:p>
        </w:tc>
        <w:tc>
          <w:tcPr>
            <w:tcW w:w="6237" w:type="dxa"/>
          </w:tcPr>
          <w:p w:rsidR="00A910F2" w:rsidRPr="00535802" w:rsidRDefault="00A910F2" w:rsidP="00694144">
            <w:pPr>
              <w:spacing w:line="360" w:lineRule="auto"/>
              <w:jc w:val="both"/>
              <w:rPr>
                <w:rFonts w:ascii="Times New Roman" w:hAnsi="Times New Roman"/>
                <w:sz w:val="24"/>
                <w:szCs w:val="24"/>
              </w:rPr>
            </w:pPr>
            <w:r>
              <w:rPr>
                <w:rFonts w:ascii="Times New Roman" w:hAnsi="Times New Roman"/>
                <w:sz w:val="24"/>
                <w:szCs w:val="24"/>
              </w:rPr>
              <w:t>Zabezpieczenie stolarki drzwiowej oraz wyposażenia pomieszczeń</w:t>
            </w:r>
          </w:p>
        </w:tc>
        <w:tc>
          <w:tcPr>
            <w:tcW w:w="851" w:type="dxa"/>
          </w:tcPr>
          <w:p w:rsidR="00A910F2" w:rsidRPr="00535802" w:rsidRDefault="00A910F2" w:rsidP="006930D9">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4,000</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129.</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Przecieranie istniejących zmurszałych i zawilgoconych (z ewentualnym skuciem) tynków wewnętrznych na wysokości 53 cm od posadzki</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14,014</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130.</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ścianach wraz z demontażem i ponownym montażem osprzętu na ścianach</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45,596</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131.</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Przygotowanie powierzchni pod malowanie farbami starych tynków z </w:t>
            </w:r>
            <w:proofErr w:type="spellStart"/>
            <w:r w:rsidRPr="00535802">
              <w:rPr>
                <w:rFonts w:ascii="Times New Roman" w:hAnsi="Times New Roman"/>
                <w:sz w:val="24"/>
                <w:szCs w:val="24"/>
              </w:rPr>
              <w:t>poszpachlowaniem</w:t>
            </w:r>
            <w:proofErr w:type="spellEnd"/>
            <w:r w:rsidRPr="00535802">
              <w:rPr>
                <w:rFonts w:ascii="Times New Roman" w:hAnsi="Times New Roman"/>
                <w:sz w:val="24"/>
                <w:szCs w:val="24"/>
              </w:rPr>
              <w:t xml:space="preserve"> nierówności z zeskrobaniem farby na </w:t>
            </w:r>
            <w:r>
              <w:rPr>
                <w:rFonts w:ascii="Times New Roman" w:hAnsi="Times New Roman"/>
                <w:sz w:val="24"/>
                <w:szCs w:val="24"/>
              </w:rPr>
              <w:t>sufitach</w:t>
            </w:r>
            <w:r w:rsidRPr="00535802">
              <w:rPr>
                <w:rFonts w:ascii="Times New Roman" w:hAnsi="Times New Roman"/>
                <w:sz w:val="24"/>
                <w:szCs w:val="24"/>
              </w:rPr>
              <w:t xml:space="preserve"> wraz z demontażem i ponownym montażem osprzętu </w:t>
            </w:r>
            <w:r>
              <w:rPr>
                <w:rFonts w:ascii="Times New Roman" w:hAnsi="Times New Roman"/>
                <w:sz w:val="24"/>
                <w:szCs w:val="24"/>
              </w:rPr>
              <w:t xml:space="preserve">elektrycznego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17,714</w:t>
            </w:r>
          </w:p>
        </w:tc>
      </w:tr>
      <w:tr w:rsidR="00A910F2" w:rsidTr="00E6284D">
        <w:trPr>
          <w:trHeight w:val="193"/>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132.</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Gruntowanie powierzchni ścian </w:t>
            </w:r>
            <w:r>
              <w:rPr>
                <w:rFonts w:ascii="Times New Roman" w:hAnsi="Times New Roman"/>
                <w:sz w:val="24"/>
                <w:szCs w:val="24"/>
              </w:rPr>
              <w:t xml:space="preserve">i sufitów </w:t>
            </w:r>
            <w:r w:rsidRPr="00535802">
              <w:rPr>
                <w:rFonts w:ascii="Times New Roman" w:hAnsi="Times New Roman"/>
                <w:sz w:val="24"/>
                <w:szCs w:val="24"/>
              </w:rPr>
              <w:t xml:space="preserve">preparatem wzmacniającym </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63,310</w:t>
            </w:r>
          </w:p>
        </w:tc>
      </w:tr>
      <w:tr w:rsidR="00A910F2" w:rsidTr="00694144">
        <w:trPr>
          <w:trHeight w:val="919"/>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133.</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Dwukrotne malowanie farbami powierzchni wewnętrznych ścian</w:t>
            </w:r>
            <w:r>
              <w:rPr>
                <w:rFonts w:ascii="Times New Roman" w:hAnsi="Times New Roman"/>
                <w:sz w:val="24"/>
                <w:szCs w:val="24"/>
              </w:rPr>
              <w:t xml:space="preserve"> i sufitów</w:t>
            </w:r>
          </w:p>
        </w:tc>
        <w:tc>
          <w:tcPr>
            <w:tcW w:w="851" w:type="dxa"/>
          </w:tcPr>
          <w:p w:rsidR="00A910F2" w:rsidRPr="00535802" w:rsidRDefault="00A910F2" w:rsidP="006930D9">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63,310</w:t>
            </w:r>
          </w:p>
        </w:tc>
      </w:tr>
      <w:tr w:rsidR="00A910F2" w:rsidTr="00E6284D">
        <w:trPr>
          <w:trHeight w:val="300"/>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134.</w:t>
            </w:r>
          </w:p>
        </w:tc>
        <w:tc>
          <w:tcPr>
            <w:tcW w:w="6237" w:type="dxa"/>
          </w:tcPr>
          <w:p w:rsidR="00A910F2" w:rsidRPr="00C730DA" w:rsidRDefault="00A910F2" w:rsidP="00694144">
            <w:pPr>
              <w:spacing w:line="360" w:lineRule="auto"/>
              <w:jc w:val="both"/>
              <w:rPr>
                <w:rFonts w:ascii="Times New Roman" w:hAnsi="Times New Roman"/>
                <w:sz w:val="24"/>
                <w:szCs w:val="24"/>
                <w:vertAlign w:val="superscript"/>
              </w:rPr>
            </w:pPr>
            <w:r>
              <w:rPr>
                <w:rFonts w:ascii="Times New Roman" w:hAnsi="Times New Roman"/>
                <w:sz w:val="24"/>
                <w:szCs w:val="24"/>
              </w:rPr>
              <w:t>Demontaż zniszczonej ościeżnicy drewnianej wraz ze skrzydłami o powierzchni do 2m</w:t>
            </w:r>
            <w:r>
              <w:rPr>
                <w:rFonts w:ascii="Times New Roman" w:hAnsi="Times New Roman"/>
                <w:sz w:val="24"/>
                <w:szCs w:val="24"/>
                <w:vertAlign w:val="superscript"/>
              </w:rPr>
              <w:t>2</w:t>
            </w:r>
          </w:p>
        </w:tc>
        <w:tc>
          <w:tcPr>
            <w:tcW w:w="851" w:type="dxa"/>
          </w:tcPr>
          <w:p w:rsidR="00A910F2" w:rsidRPr="00535802" w:rsidRDefault="00A910F2" w:rsidP="00260516">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w:t>
            </w:r>
          </w:p>
        </w:tc>
      </w:tr>
      <w:tr w:rsidR="00A910F2" w:rsidTr="00694144">
        <w:trPr>
          <w:trHeight w:val="507"/>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135.</w:t>
            </w:r>
          </w:p>
        </w:tc>
        <w:tc>
          <w:tcPr>
            <w:tcW w:w="6237" w:type="dxa"/>
          </w:tcPr>
          <w:p w:rsidR="00A910F2" w:rsidRPr="00535802" w:rsidRDefault="00A910F2" w:rsidP="00694144">
            <w:pPr>
              <w:spacing w:after="0" w:line="360" w:lineRule="auto"/>
              <w:jc w:val="both"/>
              <w:rPr>
                <w:rFonts w:ascii="Times New Roman" w:hAnsi="Times New Roman"/>
                <w:sz w:val="24"/>
                <w:szCs w:val="24"/>
              </w:rPr>
            </w:pPr>
            <w:r>
              <w:rPr>
                <w:rFonts w:ascii="Times New Roman" w:hAnsi="Times New Roman"/>
                <w:sz w:val="24"/>
                <w:szCs w:val="24"/>
              </w:rPr>
              <w:t xml:space="preserve">Zerwanie istniejącego  </w:t>
            </w:r>
            <w:proofErr w:type="spellStart"/>
            <w:r>
              <w:rPr>
                <w:rFonts w:ascii="Times New Roman" w:hAnsi="Times New Roman"/>
                <w:sz w:val="24"/>
                <w:szCs w:val="24"/>
              </w:rPr>
              <w:t>cokolika</w:t>
            </w:r>
            <w:proofErr w:type="spellEnd"/>
            <w:r w:rsidRPr="00535802">
              <w:rPr>
                <w:rFonts w:ascii="Times New Roman" w:hAnsi="Times New Roman"/>
                <w:sz w:val="24"/>
                <w:szCs w:val="24"/>
              </w:rPr>
              <w:t xml:space="preserve"> z płytek GRES </w:t>
            </w:r>
          </w:p>
        </w:tc>
        <w:tc>
          <w:tcPr>
            <w:tcW w:w="851" w:type="dxa"/>
          </w:tcPr>
          <w:p w:rsidR="00A910F2" w:rsidRPr="00535802" w:rsidRDefault="00A910F2" w:rsidP="00260516">
            <w:pPr>
              <w:spacing w:after="0" w:line="360" w:lineRule="auto"/>
              <w:jc w:val="center"/>
              <w:rPr>
                <w:rFonts w:ascii="Times New Roman" w:hAnsi="Times New Roman"/>
                <w:sz w:val="24"/>
                <w:szCs w:val="24"/>
              </w:rPr>
            </w:pPr>
            <w:r w:rsidRPr="00535802">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4,402</w:t>
            </w:r>
          </w:p>
        </w:tc>
      </w:tr>
      <w:tr w:rsidR="00A910F2" w:rsidTr="00E6284D">
        <w:trPr>
          <w:trHeight w:val="187"/>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136.</w:t>
            </w:r>
          </w:p>
        </w:tc>
        <w:tc>
          <w:tcPr>
            <w:tcW w:w="6237" w:type="dxa"/>
          </w:tcPr>
          <w:p w:rsidR="00A910F2" w:rsidRDefault="00A910F2" w:rsidP="00694144">
            <w:pPr>
              <w:spacing w:line="360" w:lineRule="auto"/>
              <w:jc w:val="both"/>
              <w:rPr>
                <w:rFonts w:ascii="Times New Roman" w:hAnsi="Times New Roman"/>
                <w:sz w:val="24"/>
                <w:szCs w:val="24"/>
              </w:rPr>
            </w:pPr>
            <w:r>
              <w:rPr>
                <w:rFonts w:ascii="Times New Roman" w:hAnsi="Times New Roman"/>
                <w:sz w:val="24"/>
                <w:szCs w:val="24"/>
              </w:rPr>
              <w:t>Oczyszczenie i ułożenie płytek z rozbiórki</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0,660</w:t>
            </w:r>
          </w:p>
        </w:tc>
      </w:tr>
      <w:tr w:rsidR="00A910F2" w:rsidTr="00E6284D">
        <w:trPr>
          <w:trHeight w:val="345"/>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137.</w:t>
            </w:r>
          </w:p>
        </w:tc>
        <w:tc>
          <w:tcPr>
            <w:tcW w:w="6237" w:type="dxa"/>
          </w:tcPr>
          <w:p w:rsidR="00A910F2" w:rsidRPr="00535802" w:rsidRDefault="00A910F2" w:rsidP="00694144">
            <w:pPr>
              <w:spacing w:after="0" w:line="360" w:lineRule="auto"/>
              <w:jc w:val="both"/>
              <w:rPr>
                <w:rFonts w:ascii="Times New Roman" w:hAnsi="Times New Roman"/>
                <w:sz w:val="24"/>
                <w:szCs w:val="24"/>
              </w:rPr>
            </w:pPr>
            <w:r w:rsidRPr="00535802">
              <w:rPr>
                <w:rFonts w:ascii="Times New Roman" w:hAnsi="Times New Roman"/>
                <w:sz w:val="24"/>
                <w:szCs w:val="24"/>
              </w:rPr>
              <w:t xml:space="preserve">Skucie nierówności (kleju) po zdemontowanych płytkach ceramicznych przy głębokości skucia do 1 cm na ścianach </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0,660</w:t>
            </w:r>
          </w:p>
        </w:tc>
      </w:tr>
      <w:tr w:rsidR="00A910F2" w:rsidTr="00E6284D">
        <w:trPr>
          <w:trHeight w:val="289"/>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lastRenderedPageBreak/>
              <w:t>138.</w:t>
            </w:r>
          </w:p>
        </w:tc>
        <w:tc>
          <w:tcPr>
            <w:tcW w:w="6237" w:type="dxa"/>
          </w:tcPr>
          <w:p w:rsidR="00A910F2" w:rsidRPr="00535802" w:rsidRDefault="00A910F2" w:rsidP="00694144">
            <w:pPr>
              <w:spacing w:after="0" w:line="360" w:lineRule="auto"/>
              <w:jc w:val="both"/>
              <w:rPr>
                <w:rFonts w:ascii="Times New Roman" w:hAnsi="Times New Roman"/>
                <w:sz w:val="24"/>
                <w:szCs w:val="24"/>
              </w:rPr>
            </w:pPr>
            <w:r>
              <w:rPr>
                <w:rFonts w:ascii="Times New Roman" w:hAnsi="Times New Roman"/>
                <w:sz w:val="24"/>
                <w:szCs w:val="24"/>
              </w:rPr>
              <w:t>Uzupełnienie cokolików z płytek kamionkowych GRES</w:t>
            </w:r>
            <w:r w:rsidRPr="00535802">
              <w:rPr>
                <w:rFonts w:ascii="Times New Roman" w:hAnsi="Times New Roman"/>
                <w:sz w:val="24"/>
                <w:szCs w:val="24"/>
              </w:rPr>
              <w:t xml:space="preserve"> </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4,402</w:t>
            </w:r>
          </w:p>
        </w:tc>
      </w:tr>
      <w:tr w:rsidR="00A910F2" w:rsidTr="00E6284D">
        <w:trPr>
          <w:trHeight w:val="289"/>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139.</w:t>
            </w:r>
          </w:p>
        </w:tc>
        <w:tc>
          <w:tcPr>
            <w:tcW w:w="6237" w:type="dxa"/>
          </w:tcPr>
          <w:p w:rsidR="00A910F2" w:rsidRPr="00535802" w:rsidRDefault="00A910F2" w:rsidP="00694144">
            <w:pPr>
              <w:spacing w:line="360" w:lineRule="auto"/>
              <w:jc w:val="both"/>
              <w:rPr>
                <w:rFonts w:ascii="Times New Roman" w:hAnsi="Times New Roman"/>
                <w:sz w:val="24"/>
                <w:szCs w:val="24"/>
              </w:rPr>
            </w:pPr>
            <w:r>
              <w:rPr>
                <w:rFonts w:ascii="Times New Roman" w:hAnsi="Times New Roman"/>
                <w:sz w:val="24"/>
                <w:szCs w:val="24"/>
              </w:rPr>
              <w:t xml:space="preserve">Montaż drzwi podłogowych pełnych </w:t>
            </w:r>
            <w:r w:rsidR="00A26525">
              <w:rPr>
                <w:rFonts w:ascii="Times New Roman" w:hAnsi="Times New Roman"/>
                <w:sz w:val="24"/>
                <w:szCs w:val="24"/>
              </w:rPr>
              <w:t xml:space="preserve">metalowych </w:t>
            </w:r>
            <w:r>
              <w:rPr>
                <w:rFonts w:ascii="Times New Roman" w:hAnsi="Times New Roman"/>
                <w:sz w:val="24"/>
                <w:szCs w:val="24"/>
              </w:rPr>
              <w:t xml:space="preserve">z ościeżnicą regulowaną </w:t>
            </w:r>
            <w:r w:rsidR="00A26525">
              <w:rPr>
                <w:rFonts w:ascii="Times New Roman" w:hAnsi="Times New Roman"/>
                <w:sz w:val="24"/>
                <w:szCs w:val="24"/>
              </w:rPr>
              <w:t xml:space="preserve">metalową </w:t>
            </w:r>
            <w:r>
              <w:rPr>
                <w:rFonts w:ascii="Times New Roman" w:hAnsi="Times New Roman"/>
                <w:sz w:val="24"/>
                <w:szCs w:val="24"/>
              </w:rPr>
              <w:t>z obróbką obsadzenia</w:t>
            </w:r>
          </w:p>
        </w:tc>
        <w:tc>
          <w:tcPr>
            <w:tcW w:w="851" w:type="dxa"/>
          </w:tcPr>
          <w:p w:rsidR="00A910F2" w:rsidRPr="00535802" w:rsidRDefault="00A910F2" w:rsidP="00260516">
            <w:pPr>
              <w:spacing w:line="360" w:lineRule="auto"/>
              <w:jc w:val="center"/>
              <w:rPr>
                <w:rFonts w:ascii="Times New Roman" w:hAnsi="Times New Roman"/>
                <w:sz w:val="24"/>
                <w:szCs w:val="24"/>
              </w:rPr>
            </w:pPr>
            <w:r w:rsidRPr="00535802">
              <w:rPr>
                <w:rFonts w:ascii="Times New Roman" w:hAnsi="Times New Roman"/>
                <w:sz w:val="24"/>
                <w:szCs w:val="24"/>
              </w:rPr>
              <w:t>m</w:t>
            </w:r>
            <w:r w:rsidRPr="00535802">
              <w:rPr>
                <w:rFonts w:ascii="Times New Roman" w:hAnsi="Times New Roman"/>
                <w:sz w:val="24"/>
                <w:szCs w:val="24"/>
                <w:vertAlign w:val="superscript"/>
              </w:rPr>
              <w:t>2</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1,800</w:t>
            </w:r>
          </w:p>
        </w:tc>
      </w:tr>
      <w:tr w:rsidR="00A910F2" w:rsidTr="00E6284D">
        <w:trPr>
          <w:trHeight w:val="289"/>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140.</w:t>
            </w:r>
          </w:p>
        </w:tc>
        <w:tc>
          <w:tcPr>
            <w:tcW w:w="6237" w:type="dxa"/>
          </w:tcPr>
          <w:p w:rsidR="00A910F2" w:rsidRPr="00535802" w:rsidRDefault="00A910F2" w:rsidP="00694144">
            <w:pPr>
              <w:spacing w:line="360" w:lineRule="auto"/>
              <w:jc w:val="both"/>
              <w:rPr>
                <w:rFonts w:ascii="Times New Roman" w:hAnsi="Times New Roman"/>
                <w:sz w:val="24"/>
                <w:szCs w:val="24"/>
              </w:rPr>
            </w:pPr>
            <w:r>
              <w:rPr>
                <w:rFonts w:ascii="Times New Roman" w:hAnsi="Times New Roman"/>
                <w:sz w:val="24"/>
                <w:szCs w:val="24"/>
              </w:rPr>
              <w:t>Demontaż i ponowne zamontowanie istniejących drzwiczek rewizyjnych oraz kratek wentylacyjnych</w:t>
            </w:r>
          </w:p>
        </w:tc>
        <w:tc>
          <w:tcPr>
            <w:tcW w:w="851" w:type="dxa"/>
          </w:tcPr>
          <w:p w:rsidR="00A910F2" w:rsidRPr="00535802" w:rsidRDefault="00A910F2" w:rsidP="00260516">
            <w:pPr>
              <w:spacing w:line="360" w:lineRule="auto"/>
              <w:jc w:val="center"/>
              <w:rPr>
                <w:rFonts w:ascii="Times New Roman" w:hAnsi="Times New Roman"/>
                <w:sz w:val="24"/>
                <w:szCs w:val="24"/>
              </w:rPr>
            </w:pPr>
            <w:r>
              <w:rPr>
                <w:rFonts w:ascii="Times New Roman" w:hAnsi="Times New Roman"/>
                <w:sz w:val="24"/>
                <w:szCs w:val="24"/>
              </w:rPr>
              <w:t>szt.</w:t>
            </w:r>
          </w:p>
        </w:tc>
        <w:tc>
          <w:tcPr>
            <w:tcW w:w="1525" w:type="dxa"/>
          </w:tcPr>
          <w:p w:rsidR="00A910F2" w:rsidRDefault="00A910F2" w:rsidP="00694144">
            <w:pPr>
              <w:spacing w:line="360" w:lineRule="auto"/>
              <w:jc w:val="right"/>
              <w:rPr>
                <w:rFonts w:ascii="Times New Roman" w:hAnsi="Times New Roman"/>
                <w:sz w:val="24"/>
                <w:szCs w:val="24"/>
              </w:rPr>
            </w:pPr>
            <w:r>
              <w:rPr>
                <w:rFonts w:ascii="Times New Roman" w:hAnsi="Times New Roman"/>
                <w:sz w:val="24"/>
                <w:szCs w:val="24"/>
              </w:rPr>
              <w:t>2</w:t>
            </w:r>
          </w:p>
        </w:tc>
      </w:tr>
      <w:tr w:rsidR="00A910F2" w:rsidTr="00E6284D">
        <w:trPr>
          <w:trHeight w:val="289"/>
        </w:trPr>
        <w:tc>
          <w:tcPr>
            <w:tcW w:w="675" w:type="dxa"/>
          </w:tcPr>
          <w:p w:rsidR="00A910F2" w:rsidRPr="00694144" w:rsidRDefault="00694144" w:rsidP="00694144">
            <w:pPr>
              <w:spacing w:after="0" w:line="360" w:lineRule="auto"/>
              <w:rPr>
                <w:rFonts w:ascii="Times New Roman" w:hAnsi="Times New Roman"/>
                <w:sz w:val="24"/>
                <w:szCs w:val="24"/>
              </w:rPr>
            </w:pPr>
            <w:r w:rsidRPr="00694144">
              <w:rPr>
                <w:rFonts w:ascii="Times New Roman" w:hAnsi="Times New Roman"/>
                <w:sz w:val="24"/>
                <w:szCs w:val="24"/>
              </w:rPr>
              <w:t>141.</w:t>
            </w:r>
          </w:p>
        </w:tc>
        <w:tc>
          <w:tcPr>
            <w:tcW w:w="6237" w:type="dxa"/>
          </w:tcPr>
          <w:p w:rsidR="00A910F2" w:rsidRDefault="00A910F2" w:rsidP="00694144">
            <w:pPr>
              <w:spacing w:line="360" w:lineRule="auto"/>
              <w:jc w:val="both"/>
              <w:rPr>
                <w:rFonts w:ascii="Times New Roman" w:hAnsi="Times New Roman"/>
                <w:sz w:val="24"/>
                <w:szCs w:val="24"/>
              </w:rPr>
            </w:pPr>
            <w:r>
              <w:rPr>
                <w:rFonts w:ascii="Times New Roman" w:hAnsi="Times New Roman"/>
                <w:sz w:val="24"/>
                <w:szCs w:val="24"/>
              </w:rPr>
              <w:t xml:space="preserve">Wywiezienie i utylizacja materiałów rozbiórkowych  </w:t>
            </w:r>
          </w:p>
        </w:tc>
        <w:tc>
          <w:tcPr>
            <w:tcW w:w="851" w:type="dxa"/>
          </w:tcPr>
          <w:p w:rsidR="00A910F2" w:rsidRPr="00535802" w:rsidRDefault="00A910F2" w:rsidP="00260516">
            <w:pPr>
              <w:spacing w:after="0" w:line="360" w:lineRule="auto"/>
              <w:jc w:val="center"/>
              <w:rPr>
                <w:rFonts w:ascii="Times New Roman" w:hAnsi="Times New Roman"/>
                <w:sz w:val="24"/>
                <w:szCs w:val="24"/>
                <w:vertAlign w:val="superscript"/>
              </w:rPr>
            </w:pPr>
            <w:r w:rsidRPr="00535802">
              <w:rPr>
                <w:rFonts w:ascii="Times New Roman" w:hAnsi="Times New Roman"/>
                <w:sz w:val="24"/>
                <w:szCs w:val="24"/>
              </w:rPr>
              <w:t>m</w:t>
            </w:r>
            <w:r w:rsidRPr="00535802">
              <w:rPr>
                <w:rFonts w:ascii="Times New Roman" w:hAnsi="Times New Roman"/>
                <w:sz w:val="24"/>
                <w:szCs w:val="24"/>
                <w:vertAlign w:val="superscript"/>
              </w:rPr>
              <w:t>3</w:t>
            </w:r>
          </w:p>
        </w:tc>
        <w:tc>
          <w:tcPr>
            <w:tcW w:w="1525" w:type="dxa"/>
          </w:tcPr>
          <w:p w:rsidR="00A910F2" w:rsidRPr="00535802" w:rsidRDefault="00A910F2" w:rsidP="00694144">
            <w:pPr>
              <w:spacing w:after="0" w:line="360" w:lineRule="auto"/>
              <w:jc w:val="right"/>
              <w:rPr>
                <w:rFonts w:ascii="Times New Roman" w:hAnsi="Times New Roman"/>
                <w:sz w:val="24"/>
                <w:szCs w:val="24"/>
              </w:rPr>
            </w:pPr>
            <w:r>
              <w:rPr>
                <w:rFonts w:ascii="Times New Roman" w:hAnsi="Times New Roman"/>
                <w:sz w:val="24"/>
                <w:szCs w:val="24"/>
              </w:rPr>
              <w:t>0,114</w:t>
            </w:r>
          </w:p>
        </w:tc>
      </w:tr>
    </w:tbl>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694144" w:rsidRDefault="00694144"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213D45" w:rsidP="00437523">
      <w:pPr>
        <w:spacing w:line="360" w:lineRule="auto"/>
        <w:ind w:left="3540" w:hanging="3540"/>
        <w:jc w:val="both"/>
        <w:rPr>
          <w:rFonts w:ascii="Times New Roman" w:hAnsi="Times New Roman"/>
          <w:sz w:val="24"/>
          <w:szCs w:val="24"/>
        </w:rPr>
      </w:pPr>
      <w:r>
        <w:rPr>
          <w:rFonts w:ascii="Times New Roman" w:hAnsi="Times New Roman"/>
          <w:sz w:val="24"/>
          <w:szCs w:val="24"/>
        </w:rPr>
        <w:lastRenderedPageBreak/>
        <w:t>Nr sprawy MZŻ. 252-9</w:t>
      </w:r>
      <w:r w:rsidR="00437523" w:rsidRPr="004C52B4">
        <w:rPr>
          <w:rFonts w:ascii="Times New Roman" w:hAnsi="Times New Roman"/>
          <w:sz w:val="24"/>
          <w:szCs w:val="24"/>
        </w:rPr>
        <w:t>/</w:t>
      </w:r>
      <w:r w:rsidR="00437523">
        <w:rPr>
          <w:rFonts w:ascii="Times New Roman" w:hAnsi="Times New Roman"/>
          <w:sz w:val="24"/>
          <w:szCs w:val="24"/>
        </w:rPr>
        <w:t>23</w:t>
      </w:r>
      <w:r w:rsidR="00437523" w:rsidRPr="004C52B4">
        <w:rPr>
          <w:rFonts w:ascii="Times New Roman" w:hAnsi="Times New Roman"/>
          <w:sz w:val="24"/>
          <w:szCs w:val="24"/>
        </w:rPr>
        <w:tab/>
      </w:r>
      <w:r w:rsidR="00437523" w:rsidRPr="004C52B4">
        <w:rPr>
          <w:rFonts w:ascii="Times New Roman" w:hAnsi="Times New Roman"/>
          <w:sz w:val="24"/>
          <w:szCs w:val="24"/>
        </w:rPr>
        <w:tab/>
        <w:t xml:space="preserve">         </w:t>
      </w:r>
      <w:r w:rsidR="00437523">
        <w:rPr>
          <w:rFonts w:ascii="Times New Roman" w:hAnsi="Times New Roman"/>
          <w:sz w:val="24"/>
          <w:szCs w:val="24"/>
        </w:rPr>
        <w:t xml:space="preserve">                  Załącznik nr 4</w:t>
      </w:r>
      <w:r w:rsidR="00437523" w:rsidRPr="004C52B4">
        <w:rPr>
          <w:rFonts w:ascii="Times New Roman" w:hAnsi="Times New Roman"/>
          <w:sz w:val="24"/>
          <w:szCs w:val="24"/>
        </w:rPr>
        <w:t xml:space="preserve"> do zapytania ofertowego- harmonogram wykonania prac budowlanych </w:t>
      </w:r>
    </w:p>
    <w:p w:rsidR="00437523" w:rsidRPr="004C52B4" w:rsidRDefault="00437523" w:rsidP="00437523">
      <w:pPr>
        <w:spacing w:line="360" w:lineRule="auto"/>
        <w:ind w:left="3540" w:hanging="354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Załącznik nr 2 do umowy</w:t>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r>
    </w:p>
    <w:p w:rsidR="00437523" w:rsidRPr="004C52B4" w:rsidRDefault="00437523" w:rsidP="00437523">
      <w:pPr>
        <w:spacing w:line="360" w:lineRule="auto"/>
        <w:jc w:val="center"/>
        <w:rPr>
          <w:rFonts w:ascii="Times New Roman" w:hAnsi="Times New Roman"/>
          <w:sz w:val="24"/>
          <w:szCs w:val="24"/>
        </w:rPr>
      </w:pPr>
      <w:r w:rsidRPr="004C52B4">
        <w:rPr>
          <w:rFonts w:ascii="Times New Roman" w:hAnsi="Times New Roman"/>
          <w:b/>
          <w:sz w:val="24"/>
          <w:szCs w:val="24"/>
        </w:rPr>
        <w:t>Placówki Miejskiego Zespołu Żłobków w Lublinie, w których zostaną przeprowadzone prace budowlane:</w:t>
      </w:r>
    </w:p>
    <w:tbl>
      <w:tblPr>
        <w:tblW w:w="8872" w:type="dxa"/>
        <w:tblInd w:w="421" w:type="dxa"/>
        <w:tblLayout w:type="fixed"/>
        <w:tblLook w:val="0000"/>
      </w:tblPr>
      <w:tblGrid>
        <w:gridCol w:w="675"/>
        <w:gridCol w:w="1701"/>
        <w:gridCol w:w="3827"/>
        <w:gridCol w:w="2669"/>
      </w:tblGrid>
      <w:tr w:rsidR="00437523" w:rsidRPr="004C52B4" w:rsidTr="005E0275">
        <w:tc>
          <w:tcPr>
            <w:tcW w:w="675" w:type="dxa"/>
            <w:tcBorders>
              <w:top w:val="single" w:sz="4" w:space="0" w:color="000000"/>
              <w:left w:val="single" w:sz="4" w:space="0" w:color="000000"/>
              <w:bottom w:val="single" w:sz="4" w:space="0" w:color="000000"/>
            </w:tcBorders>
            <w:shd w:val="clear" w:color="auto" w:fill="auto"/>
          </w:tcPr>
          <w:p w:rsidR="00437523" w:rsidRPr="004C52B4" w:rsidRDefault="00437523" w:rsidP="005E0275">
            <w:pPr>
              <w:spacing w:line="360" w:lineRule="auto"/>
              <w:rPr>
                <w:rFonts w:ascii="Times New Roman" w:hAnsi="Times New Roman"/>
                <w:sz w:val="24"/>
                <w:szCs w:val="24"/>
              </w:rPr>
            </w:pPr>
            <w:r w:rsidRPr="004C52B4">
              <w:rPr>
                <w:rFonts w:ascii="Times New Roman" w:hAnsi="Times New Roman"/>
                <w:sz w:val="24"/>
                <w:szCs w:val="24"/>
              </w:rPr>
              <w:t>L.p.</w:t>
            </w:r>
          </w:p>
        </w:tc>
        <w:tc>
          <w:tcPr>
            <w:tcW w:w="1701" w:type="dxa"/>
            <w:tcBorders>
              <w:top w:val="single" w:sz="4" w:space="0" w:color="000000"/>
              <w:left w:val="single" w:sz="4" w:space="0" w:color="000000"/>
              <w:bottom w:val="single" w:sz="4" w:space="0" w:color="000000"/>
            </w:tcBorders>
            <w:shd w:val="clear" w:color="auto" w:fill="auto"/>
          </w:tcPr>
          <w:p w:rsidR="00437523" w:rsidRPr="004C52B4" w:rsidRDefault="00437523" w:rsidP="005E0275">
            <w:pPr>
              <w:spacing w:line="360" w:lineRule="auto"/>
              <w:rPr>
                <w:rFonts w:ascii="Times New Roman" w:hAnsi="Times New Roman"/>
                <w:sz w:val="24"/>
                <w:szCs w:val="24"/>
              </w:rPr>
            </w:pPr>
            <w:r w:rsidRPr="004C52B4">
              <w:rPr>
                <w:rFonts w:ascii="Times New Roman" w:hAnsi="Times New Roman"/>
                <w:sz w:val="24"/>
                <w:szCs w:val="24"/>
              </w:rPr>
              <w:t xml:space="preserve">Placówka </w:t>
            </w:r>
          </w:p>
        </w:tc>
        <w:tc>
          <w:tcPr>
            <w:tcW w:w="3827" w:type="dxa"/>
            <w:tcBorders>
              <w:top w:val="single" w:sz="4" w:space="0" w:color="000000"/>
              <w:left w:val="single" w:sz="4" w:space="0" w:color="000000"/>
              <w:bottom w:val="single" w:sz="4" w:space="0" w:color="000000"/>
            </w:tcBorders>
            <w:shd w:val="clear" w:color="auto" w:fill="auto"/>
          </w:tcPr>
          <w:p w:rsidR="00437523" w:rsidRPr="004C52B4" w:rsidRDefault="00437523" w:rsidP="005E0275">
            <w:pPr>
              <w:spacing w:line="360" w:lineRule="auto"/>
              <w:rPr>
                <w:rFonts w:ascii="Times New Roman" w:hAnsi="Times New Roman"/>
                <w:sz w:val="24"/>
                <w:szCs w:val="24"/>
              </w:rPr>
            </w:pPr>
            <w:r w:rsidRPr="004C52B4">
              <w:rPr>
                <w:rFonts w:ascii="Times New Roman" w:hAnsi="Times New Roman"/>
                <w:sz w:val="24"/>
                <w:szCs w:val="24"/>
              </w:rPr>
              <w:t xml:space="preserve">Adres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437523" w:rsidRPr="004C52B4" w:rsidRDefault="00437523" w:rsidP="005E0275">
            <w:pPr>
              <w:spacing w:line="360" w:lineRule="auto"/>
              <w:jc w:val="center"/>
              <w:rPr>
                <w:rFonts w:ascii="Times New Roman" w:hAnsi="Times New Roman"/>
                <w:sz w:val="24"/>
                <w:szCs w:val="24"/>
              </w:rPr>
            </w:pPr>
            <w:r w:rsidRPr="004C52B4">
              <w:rPr>
                <w:rFonts w:ascii="Times New Roman" w:hAnsi="Times New Roman"/>
                <w:sz w:val="24"/>
                <w:szCs w:val="24"/>
              </w:rPr>
              <w:t>Termin przeprowadzenia prac:</w:t>
            </w:r>
          </w:p>
        </w:tc>
      </w:tr>
      <w:tr w:rsidR="00437523" w:rsidRPr="004C52B4" w:rsidTr="005E0275">
        <w:tc>
          <w:tcPr>
            <w:tcW w:w="675" w:type="dxa"/>
            <w:tcBorders>
              <w:top w:val="single" w:sz="4" w:space="0" w:color="000000"/>
              <w:left w:val="single" w:sz="4" w:space="0" w:color="000000"/>
              <w:bottom w:val="single" w:sz="4" w:space="0" w:color="000000"/>
            </w:tcBorders>
            <w:shd w:val="clear" w:color="auto" w:fill="auto"/>
          </w:tcPr>
          <w:p w:rsidR="00437523" w:rsidRPr="004C52B4" w:rsidRDefault="00437523" w:rsidP="005E0275">
            <w:pPr>
              <w:spacing w:line="360" w:lineRule="auto"/>
              <w:rPr>
                <w:rFonts w:ascii="Times New Roman" w:hAnsi="Times New Roman"/>
                <w:sz w:val="24"/>
                <w:szCs w:val="24"/>
              </w:rPr>
            </w:pPr>
            <w:r w:rsidRPr="004C52B4">
              <w:rPr>
                <w:rFonts w:ascii="Times New Roman" w:hAnsi="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437523" w:rsidRPr="004C52B4" w:rsidRDefault="00437523" w:rsidP="005E0275">
            <w:pPr>
              <w:spacing w:line="360" w:lineRule="auto"/>
              <w:rPr>
                <w:rFonts w:ascii="Times New Roman" w:hAnsi="Times New Roman"/>
                <w:sz w:val="24"/>
                <w:szCs w:val="24"/>
              </w:rPr>
            </w:pPr>
            <w:r>
              <w:rPr>
                <w:rFonts w:ascii="Times New Roman" w:hAnsi="Times New Roman"/>
                <w:sz w:val="24"/>
                <w:szCs w:val="24"/>
              </w:rPr>
              <w:t>Żłobek nr 3</w:t>
            </w:r>
          </w:p>
        </w:tc>
        <w:tc>
          <w:tcPr>
            <w:tcW w:w="3827" w:type="dxa"/>
            <w:tcBorders>
              <w:top w:val="single" w:sz="4" w:space="0" w:color="000000"/>
              <w:left w:val="single" w:sz="4" w:space="0" w:color="000000"/>
              <w:bottom w:val="single" w:sz="4" w:space="0" w:color="000000"/>
            </w:tcBorders>
            <w:shd w:val="clear" w:color="auto" w:fill="auto"/>
          </w:tcPr>
          <w:p w:rsidR="00437523" w:rsidRPr="004C52B4" w:rsidRDefault="00437523" w:rsidP="005E0275">
            <w:pPr>
              <w:spacing w:line="360" w:lineRule="auto"/>
              <w:rPr>
                <w:rFonts w:ascii="Times New Roman" w:hAnsi="Times New Roman"/>
                <w:sz w:val="24"/>
                <w:szCs w:val="24"/>
              </w:rPr>
            </w:pPr>
            <w:r w:rsidRPr="004C52B4">
              <w:rPr>
                <w:rFonts w:ascii="Times New Roman" w:hAnsi="Times New Roman"/>
                <w:sz w:val="24"/>
                <w:szCs w:val="24"/>
              </w:rPr>
              <w:t>ul. W</w:t>
            </w:r>
            <w:r>
              <w:rPr>
                <w:rFonts w:ascii="Times New Roman" w:hAnsi="Times New Roman"/>
                <w:sz w:val="24"/>
                <w:szCs w:val="24"/>
              </w:rPr>
              <w:t>olska 5</w:t>
            </w:r>
            <w:r w:rsidRPr="004C52B4">
              <w:rPr>
                <w:rFonts w:ascii="Times New Roman" w:hAnsi="Times New Roman"/>
                <w:sz w:val="24"/>
                <w:szCs w:val="24"/>
              </w:rPr>
              <w:t>, 20-</w:t>
            </w:r>
            <w:r>
              <w:rPr>
                <w:rFonts w:ascii="Times New Roman" w:hAnsi="Times New Roman"/>
                <w:sz w:val="24"/>
                <w:szCs w:val="24"/>
              </w:rPr>
              <w:t>411</w:t>
            </w:r>
            <w:r w:rsidRPr="004C52B4">
              <w:rPr>
                <w:rFonts w:ascii="Times New Roman" w:hAnsi="Times New Roman"/>
                <w:sz w:val="24"/>
                <w:szCs w:val="24"/>
              </w:rPr>
              <w:t xml:space="preserve"> Lublin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437523" w:rsidRPr="004C52B4" w:rsidRDefault="009B6B05" w:rsidP="009B6B05">
            <w:pPr>
              <w:spacing w:line="360" w:lineRule="auto"/>
              <w:rPr>
                <w:rFonts w:ascii="Times New Roman" w:hAnsi="Times New Roman"/>
                <w:sz w:val="24"/>
                <w:szCs w:val="24"/>
              </w:rPr>
            </w:pPr>
            <w:r>
              <w:rPr>
                <w:rFonts w:ascii="Times New Roman" w:hAnsi="Times New Roman"/>
                <w:sz w:val="24"/>
                <w:szCs w:val="24"/>
              </w:rPr>
              <w:t>Od dnia zawarcia umowy do 15 września 2023r.</w:t>
            </w:r>
          </w:p>
        </w:tc>
      </w:tr>
    </w:tbl>
    <w:p w:rsidR="00437523" w:rsidRDefault="00437523" w:rsidP="00437523">
      <w:pPr>
        <w:spacing w:line="360" w:lineRule="auto"/>
        <w:ind w:left="142"/>
        <w:rPr>
          <w:rFonts w:ascii="Times New Roman" w:hAnsi="Times New Roman"/>
          <w:sz w:val="24"/>
          <w:szCs w:val="24"/>
        </w:rPr>
      </w:pPr>
    </w:p>
    <w:p w:rsidR="00437523" w:rsidRDefault="00437523" w:rsidP="00437523">
      <w:pPr>
        <w:spacing w:line="360" w:lineRule="auto"/>
        <w:ind w:left="720"/>
        <w:jc w:val="both"/>
        <w:rPr>
          <w:rFonts w:ascii="Times New Roman" w:hAnsi="Times New Roman"/>
          <w:sz w:val="24"/>
          <w:szCs w:val="24"/>
        </w:rPr>
      </w:pPr>
    </w:p>
    <w:p w:rsidR="00437523" w:rsidRPr="004C52B4" w:rsidRDefault="00437523" w:rsidP="00437523">
      <w:pPr>
        <w:spacing w:line="360" w:lineRule="auto"/>
        <w:ind w:left="720"/>
        <w:jc w:val="both"/>
        <w:rPr>
          <w:rFonts w:ascii="Times New Roman" w:hAnsi="Times New Roman"/>
          <w:sz w:val="24"/>
          <w:szCs w:val="24"/>
        </w:rPr>
      </w:pPr>
    </w:p>
    <w:p w:rsidR="00437523" w:rsidRPr="004C52B4" w:rsidRDefault="00437523" w:rsidP="00437523">
      <w:pPr>
        <w:spacing w:line="360" w:lineRule="auto"/>
        <w:jc w:val="both"/>
        <w:rPr>
          <w:rFonts w:ascii="Times New Roman" w:hAnsi="Times New Roman"/>
          <w:sz w:val="24"/>
          <w:szCs w:val="24"/>
        </w:rPr>
      </w:pPr>
      <w:r>
        <w:rPr>
          <w:rFonts w:ascii="Times New Roman" w:hAnsi="Times New Roman"/>
          <w:sz w:val="24"/>
          <w:szCs w:val="24"/>
        </w:rPr>
        <w:t xml:space="preserve">    </w:t>
      </w:r>
      <w:r w:rsidRPr="004C52B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                      </w:t>
      </w:r>
      <w:r w:rsidRPr="004C52B4">
        <w:rPr>
          <w:rFonts w:ascii="Times New Roman" w:hAnsi="Times New Roman"/>
          <w:sz w:val="24"/>
          <w:szCs w:val="24"/>
        </w:rPr>
        <w:t>………………………………………….</w:t>
      </w:r>
    </w:p>
    <w:p w:rsidR="00437523" w:rsidRPr="004C52B4" w:rsidRDefault="00437523" w:rsidP="00437523">
      <w:pPr>
        <w:spacing w:line="360" w:lineRule="auto"/>
        <w:ind w:left="142"/>
        <w:jc w:val="both"/>
        <w:rPr>
          <w:rFonts w:ascii="Times New Roman" w:hAnsi="Times New Roman"/>
          <w:sz w:val="24"/>
          <w:szCs w:val="24"/>
        </w:rPr>
      </w:pPr>
      <w:r>
        <w:rPr>
          <w:rFonts w:ascii="Times New Roman" w:hAnsi="Times New Roman"/>
          <w:sz w:val="24"/>
          <w:szCs w:val="24"/>
        </w:rPr>
        <w:t xml:space="preserve">     </w:t>
      </w:r>
      <w:r w:rsidRPr="004C52B4">
        <w:rPr>
          <w:rFonts w:ascii="Times New Roman" w:hAnsi="Times New Roman"/>
          <w:sz w:val="24"/>
          <w:szCs w:val="24"/>
        </w:rPr>
        <w:t xml:space="preserve">  Pieczęć Wykonawcy                                              Pieczęć Zamawiającego</w:t>
      </w:r>
    </w:p>
    <w:p w:rsidR="00437523" w:rsidRDefault="00437523" w:rsidP="00437523">
      <w:pPr>
        <w:spacing w:line="360" w:lineRule="auto"/>
        <w:ind w:left="142"/>
        <w:rPr>
          <w:rFonts w:ascii="Times New Roman" w:hAnsi="Times New Roman"/>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437523" w:rsidRDefault="00437523" w:rsidP="00437523">
      <w:pPr>
        <w:spacing w:after="0" w:line="360" w:lineRule="auto"/>
        <w:jc w:val="center"/>
        <w:rPr>
          <w:rFonts w:ascii="Times New Roman" w:hAnsi="Times New Roman"/>
          <w:i/>
          <w:sz w:val="24"/>
          <w:szCs w:val="24"/>
        </w:rPr>
      </w:pPr>
    </w:p>
    <w:p w:rsidR="009D2EA0" w:rsidRPr="004C52B4" w:rsidRDefault="009D2EA0" w:rsidP="00345DED">
      <w:pPr>
        <w:spacing w:line="360" w:lineRule="auto"/>
        <w:ind w:left="7371" w:hanging="7371"/>
        <w:jc w:val="both"/>
        <w:rPr>
          <w:rFonts w:ascii="Times New Roman" w:hAnsi="Times New Roman"/>
          <w:sz w:val="24"/>
          <w:szCs w:val="24"/>
        </w:rPr>
      </w:pPr>
      <w:r w:rsidRPr="004C52B4">
        <w:rPr>
          <w:rFonts w:ascii="Times New Roman" w:hAnsi="Times New Roman"/>
          <w:sz w:val="24"/>
          <w:szCs w:val="24"/>
        </w:rPr>
        <w:lastRenderedPageBreak/>
        <w:t>Nr sprawy MZŻ. 252-</w:t>
      </w:r>
      <w:r w:rsidR="00213D45">
        <w:rPr>
          <w:rFonts w:ascii="Times New Roman" w:hAnsi="Times New Roman"/>
          <w:sz w:val="24"/>
          <w:szCs w:val="24"/>
        </w:rPr>
        <w:t>9</w:t>
      </w:r>
      <w:r w:rsidRPr="004C52B4">
        <w:rPr>
          <w:rFonts w:ascii="Times New Roman" w:hAnsi="Times New Roman"/>
          <w:sz w:val="24"/>
          <w:szCs w:val="24"/>
        </w:rPr>
        <w:t>/</w:t>
      </w:r>
      <w:r w:rsidR="00621DD6">
        <w:rPr>
          <w:rFonts w:ascii="Times New Roman" w:hAnsi="Times New Roman"/>
          <w:sz w:val="24"/>
          <w:szCs w:val="24"/>
        </w:rPr>
        <w:t>23</w:t>
      </w:r>
      <w:r w:rsidRPr="004C52B4">
        <w:rPr>
          <w:rFonts w:ascii="Times New Roman" w:hAnsi="Times New Roman"/>
          <w:sz w:val="24"/>
          <w:szCs w:val="24"/>
        </w:rPr>
        <w:t xml:space="preserve"> </w:t>
      </w:r>
      <w:r w:rsidR="00437523">
        <w:rPr>
          <w:rFonts w:ascii="Times New Roman" w:hAnsi="Times New Roman"/>
          <w:sz w:val="24"/>
          <w:szCs w:val="24"/>
        </w:rPr>
        <w:t xml:space="preserve">                  Załącznik nr 5</w:t>
      </w:r>
      <w:r w:rsidRPr="004C52B4">
        <w:rPr>
          <w:rFonts w:ascii="Times New Roman" w:hAnsi="Times New Roman"/>
          <w:sz w:val="24"/>
          <w:szCs w:val="24"/>
        </w:rPr>
        <w:t xml:space="preserve"> do zapytania ofertowego – wzór umowy</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b/>
          <w:sz w:val="24"/>
          <w:szCs w:val="24"/>
        </w:rPr>
        <w:t>UMOWA nr ………/254/20</w:t>
      </w:r>
      <w:r w:rsidR="00621DD6">
        <w:rPr>
          <w:rFonts w:ascii="Times New Roman" w:hAnsi="Times New Roman"/>
          <w:b/>
          <w:sz w:val="24"/>
          <w:szCs w:val="24"/>
        </w:rPr>
        <w:t>23</w:t>
      </w:r>
    </w:p>
    <w:p w:rsidR="009D2EA0" w:rsidRPr="004C52B4" w:rsidRDefault="009D2EA0" w:rsidP="00345DED">
      <w:pPr>
        <w:spacing w:line="360" w:lineRule="auto"/>
        <w:jc w:val="both"/>
        <w:rPr>
          <w:rFonts w:ascii="Times New Roman" w:hAnsi="Times New Roman"/>
          <w:b/>
          <w:sz w:val="24"/>
          <w:szCs w:val="24"/>
        </w:rPr>
      </w:pP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zawarta w dniu ….-…..-………..r. pomiędzy: </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reprezentowanym przez: </w:t>
      </w:r>
    </w:p>
    <w:p w:rsidR="009D2EA0" w:rsidRPr="004C52B4" w:rsidRDefault="00621DD6" w:rsidP="00345DED">
      <w:pPr>
        <w:spacing w:after="0" w:line="360" w:lineRule="auto"/>
        <w:jc w:val="both"/>
        <w:rPr>
          <w:rFonts w:ascii="Times New Roman" w:hAnsi="Times New Roman"/>
          <w:sz w:val="24"/>
          <w:szCs w:val="24"/>
        </w:rPr>
      </w:pPr>
      <w:r>
        <w:rPr>
          <w:rFonts w:ascii="Times New Roman" w:hAnsi="Times New Roman"/>
          <w:sz w:val="24"/>
          <w:szCs w:val="24"/>
        </w:rPr>
        <w:t>………………………………………………………………………………………………….</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 xml:space="preserve">zwanym dalej  </w:t>
      </w:r>
      <w:r w:rsidRPr="004C52B4">
        <w:rPr>
          <w:rFonts w:ascii="Times New Roman" w:hAnsi="Times New Roman"/>
          <w:b/>
          <w:i/>
          <w:sz w:val="24"/>
          <w:szCs w:val="24"/>
        </w:rPr>
        <w:t>Zamawiającym</w:t>
      </w:r>
    </w:p>
    <w:p w:rsidR="009D2EA0" w:rsidRPr="004C52B4" w:rsidRDefault="009D2EA0" w:rsidP="00345DED">
      <w:pPr>
        <w:spacing w:after="0" w:line="360" w:lineRule="auto"/>
        <w:jc w:val="both"/>
        <w:rPr>
          <w:rFonts w:ascii="Times New Roman" w:hAnsi="Times New Roman"/>
          <w:sz w:val="24"/>
          <w:szCs w:val="24"/>
        </w:rPr>
      </w:pPr>
      <w:r w:rsidRPr="004C52B4">
        <w:rPr>
          <w:rFonts w:ascii="Times New Roman" w:hAnsi="Times New Roman"/>
          <w:sz w:val="24"/>
          <w:szCs w:val="24"/>
        </w:rPr>
        <w:t>a:</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r w:rsidRPr="004C52B4">
        <w:rPr>
          <w:rFonts w:ascii="Times New Roman" w:eastAsia="Times New Roman" w:hAnsi="Times New Roman"/>
          <w:sz w:val="24"/>
          <w:szCs w:val="24"/>
        </w:rPr>
        <w:t xml:space="preserve"> </w:t>
      </w:r>
      <w:r w:rsidRPr="004C52B4">
        <w:rPr>
          <w:rFonts w:ascii="Times New Roman" w:hAnsi="Times New Roman"/>
          <w:sz w:val="24"/>
          <w:szCs w:val="24"/>
        </w:rPr>
        <w:t>z siedzibą ……………………………………….., posiadającą ………………………………………… oraz REGON ………………………………………. (wpisany do rejestru przedsiębiorców pod numerem Krajowego Rejestru Sądowego …………………………………………..) reprezentowanym przez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zwanej dalej </w:t>
      </w:r>
      <w:r w:rsidRPr="004C52B4">
        <w:rPr>
          <w:rFonts w:ascii="Times New Roman" w:hAnsi="Times New Roman"/>
          <w:b/>
          <w:i/>
          <w:sz w:val="24"/>
          <w:szCs w:val="24"/>
        </w:rPr>
        <w:t xml:space="preserve">Wykonawcą  </w:t>
      </w:r>
    </w:p>
    <w:p w:rsidR="00310438" w:rsidRPr="005B6AA3" w:rsidRDefault="009D2EA0" w:rsidP="00310438">
      <w:pPr>
        <w:spacing w:line="240" w:lineRule="auto"/>
        <w:ind w:firstLine="708"/>
        <w:jc w:val="both"/>
        <w:rPr>
          <w:rFonts w:ascii="Times New Roman" w:hAnsi="Times New Roman"/>
          <w:sz w:val="24"/>
          <w:szCs w:val="24"/>
        </w:rPr>
      </w:pPr>
      <w:r w:rsidRPr="004C52B4">
        <w:rPr>
          <w:rFonts w:ascii="Times New Roman" w:hAnsi="Times New Roman"/>
          <w:sz w:val="24"/>
          <w:szCs w:val="24"/>
        </w:rPr>
        <w:tab/>
      </w:r>
      <w:r w:rsidRPr="004C52B4">
        <w:rPr>
          <w:rFonts w:ascii="Times New Roman" w:hAnsi="Times New Roman"/>
          <w:sz w:val="24"/>
          <w:szCs w:val="24"/>
        </w:rPr>
        <w:tab/>
      </w:r>
      <w:r w:rsidR="00310438" w:rsidRPr="00ED18AB">
        <w:rPr>
          <w:rFonts w:ascii="Times New Roman" w:hAnsi="Times New Roman"/>
          <w:sz w:val="24"/>
          <w:szCs w:val="24"/>
        </w:rPr>
        <w:t xml:space="preserve">Niniejsza umowa zostaje zawarta w rezultacie dokonania zamówienia publicznego o wartości szacunkowej poniżej 130 tys. zł, zgodnie z zarządzeniem wewnętrznym nr </w:t>
      </w:r>
      <w:r w:rsidR="00310438">
        <w:rPr>
          <w:rFonts w:ascii="Times New Roman" w:hAnsi="Times New Roman"/>
          <w:sz w:val="24"/>
          <w:szCs w:val="24"/>
        </w:rPr>
        <w:t>6/2021</w:t>
      </w:r>
      <w:r w:rsidR="00310438" w:rsidRPr="00ED18AB">
        <w:rPr>
          <w:rFonts w:ascii="Times New Roman" w:hAnsi="Times New Roman"/>
          <w:sz w:val="24"/>
          <w:szCs w:val="24"/>
        </w:rPr>
        <w:t xml:space="preserve"> Dyrektora Miejskiego Zespołu Żłobków w Lublinie z dnia 09 lutego 2021r. w sprawie wprowadzenia regulaminu zamówień publicznych </w:t>
      </w:r>
      <w:r w:rsidR="00310438" w:rsidRPr="00802815">
        <w:rPr>
          <w:rFonts w:ascii="Times New Roman" w:hAnsi="Times New Roman"/>
          <w:color w:val="1F497D" w:themeColor="text2"/>
          <w:sz w:val="24"/>
          <w:szCs w:val="24"/>
        </w:rPr>
        <w:t xml:space="preserve">o </w:t>
      </w:r>
      <w:r w:rsidR="00310438" w:rsidRPr="00ED18AB">
        <w:rPr>
          <w:rFonts w:ascii="Times New Roman" w:hAnsi="Times New Roman"/>
          <w:sz w:val="24"/>
          <w:szCs w:val="24"/>
        </w:rPr>
        <w:t xml:space="preserve">wartości </w:t>
      </w:r>
      <w:r w:rsidR="00310438">
        <w:rPr>
          <w:rFonts w:ascii="Times New Roman" w:hAnsi="Times New Roman"/>
          <w:sz w:val="24"/>
          <w:szCs w:val="24"/>
        </w:rPr>
        <w:t xml:space="preserve">poniżej </w:t>
      </w:r>
      <w:r w:rsidR="00310438" w:rsidRPr="00ED18AB">
        <w:rPr>
          <w:rFonts w:ascii="Times New Roman" w:hAnsi="Times New Roman"/>
          <w:sz w:val="24"/>
          <w:szCs w:val="24"/>
        </w:rPr>
        <w:t>130.000,00 zł w Miejskim Zespole Żłobków w Lublinie.</w:t>
      </w:r>
      <w:r w:rsidR="00310438" w:rsidRPr="005B6AA3">
        <w:rPr>
          <w:rFonts w:ascii="Times New Roman" w:hAnsi="Times New Roman"/>
          <w:sz w:val="24"/>
          <w:szCs w:val="24"/>
        </w:rPr>
        <w:t xml:space="preserve"> </w:t>
      </w:r>
    </w:p>
    <w:p w:rsidR="007837AC" w:rsidRPr="007837AC" w:rsidRDefault="007837AC" w:rsidP="007837AC">
      <w:pPr>
        <w:jc w:val="center"/>
        <w:rPr>
          <w:sz w:val="24"/>
          <w:szCs w:val="24"/>
        </w:rPr>
      </w:pPr>
      <w:r w:rsidRPr="007837AC">
        <w:rPr>
          <w:sz w:val="24"/>
          <w:szCs w:val="24"/>
        </w:rPr>
        <w:t>§1</w:t>
      </w:r>
    </w:p>
    <w:p w:rsidR="007837AC" w:rsidRPr="007837AC" w:rsidRDefault="007837AC" w:rsidP="007837AC">
      <w:pPr>
        <w:pStyle w:val="Akapitzlist"/>
        <w:numPr>
          <w:ilvl w:val="3"/>
          <w:numId w:val="4"/>
        </w:numPr>
        <w:ind w:left="426" w:hanging="426"/>
        <w:jc w:val="both"/>
        <w:rPr>
          <w:sz w:val="24"/>
          <w:szCs w:val="24"/>
        </w:rPr>
      </w:pPr>
      <w:r w:rsidRPr="007837AC">
        <w:rPr>
          <w:sz w:val="24"/>
          <w:szCs w:val="24"/>
        </w:rPr>
        <w:t xml:space="preserve">Zamawiający zleca, a Wykonawca zobowiązuje się do wykonania robót budowlanych                    w Żłobku nr 3, mieszczącym się przy ul. Wolska 5 w Lublinie, szczegółowo określonych w załączniku nr 1 do umowy tj. w kosztorysie cenowym (dział 855, rozdział 85516, §4270 – zgodnie z klasyfikacją budżetową, zadanie budżetowe - MZZ/W/103/00/10/0001). </w:t>
      </w:r>
    </w:p>
    <w:p w:rsidR="007837AC" w:rsidRPr="007837AC" w:rsidRDefault="007837AC" w:rsidP="007837AC">
      <w:pPr>
        <w:pStyle w:val="Akapitzlist"/>
        <w:numPr>
          <w:ilvl w:val="3"/>
          <w:numId w:val="4"/>
        </w:numPr>
        <w:ind w:left="284" w:hanging="284"/>
        <w:jc w:val="both"/>
        <w:rPr>
          <w:sz w:val="24"/>
          <w:szCs w:val="24"/>
        </w:rPr>
      </w:pPr>
      <w:r w:rsidRPr="007837AC">
        <w:rPr>
          <w:sz w:val="24"/>
          <w:szCs w:val="24"/>
        </w:rPr>
        <w:lastRenderedPageBreak/>
        <w:t xml:space="preserve">Wykonawca zobowiązany jest do wykonania w ramach Wynagrodzenia umownego, wszystkich prac niezbędnych do realizacji przedmiotu umowy, według obowiązujących norm i przepisów techniczno-budowlanych i administracyjnych. Uszczegółowienie, rozwinięcie i modyfikacje przedmiaru robót będące konsekwencją dostosowania ich do przepisów techniczno-budowlanych i sztuki budowlanej nie będzie rozumiane jako zmiana zakresu rzeczowego umowy, a Wykonawca nie może żądać za nie dodatkowego wynagrodzenia z tego tytułu. </w:t>
      </w:r>
    </w:p>
    <w:p w:rsidR="007837AC" w:rsidRPr="007837AC" w:rsidRDefault="007837AC" w:rsidP="007837AC">
      <w:pPr>
        <w:pStyle w:val="Akapitzlist"/>
        <w:numPr>
          <w:ilvl w:val="3"/>
          <w:numId w:val="4"/>
        </w:numPr>
        <w:ind w:left="426" w:hanging="426"/>
        <w:jc w:val="both"/>
        <w:rPr>
          <w:sz w:val="24"/>
          <w:szCs w:val="24"/>
        </w:rPr>
      </w:pPr>
      <w:r w:rsidRPr="007837AC">
        <w:rPr>
          <w:sz w:val="24"/>
          <w:szCs w:val="24"/>
        </w:rPr>
        <w:t>Wykonawca wykona przedmiot niniejszej umowy z materiałów własnych zakupionych na swój koszt. Wraz z podpisaniem umowy Wykonawca oświadcza, że zapoznał się z przedmiarem robót i nie wnosi do niego żadnych zastrzeżeń.</w:t>
      </w:r>
    </w:p>
    <w:p w:rsidR="007837AC" w:rsidRPr="007837AC" w:rsidRDefault="007837AC" w:rsidP="007837AC">
      <w:pPr>
        <w:pStyle w:val="Akapitzlist"/>
        <w:numPr>
          <w:ilvl w:val="3"/>
          <w:numId w:val="4"/>
        </w:numPr>
        <w:ind w:left="426" w:hanging="426"/>
        <w:jc w:val="both"/>
        <w:rPr>
          <w:sz w:val="24"/>
          <w:szCs w:val="24"/>
        </w:rPr>
      </w:pPr>
      <w:r w:rsidRPr="007837AC">
        <w:rPr>
          <w:sz w:val="24"/>
          <w:szCs w:val="24"/>
        </w:rPr>
        <w:t>Wykonawca zobowiązuje się w szczególności do:</w:t>
      </w:r>
    </w:p>
    <w:p w:rsidR="007837AC" w:rsidRPr="007837AC" w:rsidRDefault="007837AC" w:rsidP="007837AC">
      <w:pPr>
        <w:pStyle w:val="Akapitzlist"/>
        <w:numPr>
          <w:ilvl w:val="0"/>
          <w:numId w:val="20"/>
        </w:numPr>
        <w:jc w:val="both"/>
        <w:rPr>
          <w:sz w:val="24"/>
          <w:szCs w:val="24"/>
        </w:rPr>
      </w:pPr>
      <w:r w:rsidRPr="007837AC">
        <w:rPr>
          <w:sz w:val="24"/>
          <w:szCs w:val="24"/>
        </w:rPr>
        <w:t xml:space="preserve">wykonania przedmiotu umowy z należytą starannością i zgodnie z opisem przedmiotu zamówienia określonym w przedmiarze robót budowlanych, szczegółowo określonych w załączniku nr 1 do umowy, a także zgodnie z zasadami wiedzy technicznej, obowiązującymi w tym zakresie przepisami i normami, </w:t>
      </w:r>
    </w:p>
    <w:p w:rsidR="007837AC" w:rsidRPr="007837AC" w:rsidRDefault="007837AC" w:rsidP="007837AC">
      <w:pPr>
        <w:pStyle w:val="Akapitzlist"/>
        <w:numPr>
          <w:ilvl w:val="0"/>
          <w:numId w:val="20"/>
        </w:numPr>
        <w:jc w:val="both"/>
        <w:rPr>
          <w:sz w:val="24"/>
          <w:szCs w:val="24"/>
        </w:rPr>
      </w:pPr>
      <w:r w:rsidRPr="007837AC">
        <w:rPr>
          <w:sz w:val="24"/>
          <w:szCs w:val="24"/>
        </w:rPr>
        <w:t xml:space="preserve">wykonania przedmiotu umowy z użyciem własnych materiałów zakupionych na koszt Wykonawcy, </w:t>
      </w:r>
    </w:p>
    <w:p w:rsidR="007837AC" w:rsidRPr="007837AC" w:rsidRDefault="007837AC" w:rsidP="007837AC">
      <w:pPr>
        <w:pStyle w:val="Akapitzlist"/>
        <w:numPr>
          <w:ilvl w:val="0"/>
          <w:numId w:val="20"/>
        </w:numPr>
        <w:jc w:val="both"/>
        <w:rPr>
          <w:sz w:val="24"/>
          <w:szCs w:val="24"/>
        </w:rPr>
      </w:pPr>
      <w:r w:rsidRPr="007837AC">
        <w:rPr>
          <w:sz w:val="24"/>
          <w:szCs w:val="24"/>
        </w:rPr>
        <w:t xml:space="preserve">bieżącej współpracy z Zamawiającym, </w:t>
      </w:r>
    </w:p>
    <w:p w:rsidR="007837AC" w:rsidRPr="007837AC" w:rsidRDefault="007837AC" w:rsidP="007837AC">
      <w:pPr>
        <w:pStyle w:val="Akapitzlist"/>
        <w:numPr>
          <w:ilvl w:val="0"/>
          <w:numId w:val="20"/>
        </w:numPr>
        <w:jc w:val="both"/>
        <w:rPr>
          <w:sz w:val="24"/>
          <w:szCs w:val="24"/>
        </w:rPr>
      </w:pPr>
      <w:r w:rsidRPr="007837AC">
        <w:rPr>
          <w:sz w:val="24"/>
          <w:szCs w:val="24"/>
        </w:rPr>
        <w:t>prowadzenie robót w sposób nie powodujący szkód, w tym zagrożenia bezpieczeństwa osób i mienia,</w:t>
      </w:r>
    </w:p>
    <w:p w:rsidR="007837AC" w:rsidRPr="007837AC" w:rsidRDefault="007837AC" w:rsidP="007837AC">
      <w:pPr>
        <w:pStyle w:val="Akapitzlist"/>
        <w:numPr>
          <w:ilvl w:val="0"/>
          <w:numId w:val="20"/>
        </w:numPr>
        <w:jc w:val="both"/>
        <w:rPr>
          <w:sz w:val="24"/>
          <w:szCs w:val="24"/>
        </w:rPr>
      </w:pPr>
      <w:r w:rsidRPr="007837AC">
        <w:rPr>
          <w:sz w:val="24"/>
          <w:szCs w:val="24"/>
        </w:rPr>
        <w:t xml:space="preserve"> ochrony przed uszkodzeniem lub zniszczeniem własności publicznej i prywatnej.                  W przypadku, gdy w wyniku niewłaściwego prowadzenia robót przez Wykonawcę nastąpi w/w uszkodzenie lub zniszczenie, Wykonawca na swój koszt dokona naprawy lub odtworzy uszkodzoną własność, przekazaną w formie oddzielnego protokołu. </w:t>
      </w:r>
    </w:p>
    <w:p w:rsidR="007837AC" w:rsidRPr="007837AC" w:rsidRDefault="007837AC" w:rsidP="007837AC">
      <w:pPr>
        <w:pStyle w:val="Akapitzlist"/>
        <w:numPr>
          <w:ilvl w:val="0"/>
          <w:numId w:val="20"/>
        </w:numPr>
        <w:jc w:val="both"/>
        <w:rPr>
          <w:sz w:val="24"/>
          <w:szCs w:val="24"/>
        </w:rPr>
      </w:pPr>
      <w:r w:rsidRPr="007837AC">
        <w:rPr>
          <w:sz w:val="24"/>
          <w:szCs w:val="24"/>
        </w:rPr>
        <w:t xml:space="preserve">ponoszenia odpowiedzialności za wszelkie szkody na osobach i w mieniu, jakich mogą doznać Zamawiający jak i osoby trzecie w związku z wykonaniem przedmiotu umowy, w tym także związane z nienależytym wykonaniem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utrzymania terenu robót w należytym porządku, a po zakończeniu prac uporządkowanie i przekazanie Zamawiającemu w terminie nie później do 28 lipca 2023r., pomieszczeń w których dokonywane były prace budowlane na podstawie protokołu odbioru (którego wzór stanowi załącznik nr 2 do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wywozu i utylizacji odpadów zgodnie z przepisami ustawy z dnia 27 kwietnia 2001 r. Prawo ochrony środowiska ( </w:t>
      </w:r>
      <w:proofErr w:type="spellStart"/>
      <w:r w:rsidRPr="007837AC">
        <w:rPr>
          <w:sz w:val="24"/>
          <w:szCs w:val="24"/>
        </w:rPr>
        <w:t>Dz.U</w:t>
      </w:r>
      <w:proofErr w:type="spellEnd"/>
      <w:r w:rsidRPr="007837AC">
        <w:rPr>
          <w:sz w:val="24"/>
          <w:szCs w:val="24"/>
        </w:rPr>
        <w:t>. 2022 poz. 2556 ze zm.) oraz, ustawy z dnia 14 grudnia 2012 r. o odpadach (</w:t>
      </w:r>
      <w:proofErr w:type="spellStart"/>
      <w:r w:rsidRPr="007837AC">
        <w:rPr>
          <w:sz w:val="24"/>
          <w:szCs w:val="24"/>
        </w:rPr>
        <w:t>Dz.U</w:t>
      </w:r>
      <w:proofErr w:type="spellEnd"/>
      <w:r w:rsidRPr="007837AC">
        <w:rPr>
          <w:sz w:val="24"/>
          <w:szCs w:val="24"/>
        </w:rPr>
        <w:t xml:space="preserve">. </w:t>
      </w:r>
      <w:proofErr w:type="spellStart"/>
      <w:r w:rsidRPr="007837AC">
        <w:rPr>
          <w:sz w:val="24"/>
          <w:szCs w:val="24"/>
        </w:rPr>
        <w:t>Dz.U</w:t>
      </w:r>
      <w:proofErr w:type="spellEnd"/>
      <w:r w:rsidRPr="007837AC">
        <w:rPr>
          <w:sz w:val="24"/>
          <w:szCs w:val="24"/>
        </w:rPr>
        <w:t>. 2022 poz. 699 ze zm.)</w:t>
      </w:r>
    </w:p>
    <w:p w:rsidR="007837AC" w:rsidRPr="007837AC" w:rsidRDefault="007837AC" w:rsidP="007837AC">
      <w:pPr>
        <w:pStyle w:val="Akapitzlist"/>
        <w:numPr>
          <w:ilvl w:val="0"/>
          <w:numId w:val="20"/>
        </w:numPr>
        <w:jc w:val="both"/>
        <w:rPr>
          <w:sz w:val="24"/>
          <w:szCs w:val="24"/>
        </w:rPr>
      </w:pPr>
      <w:r w:rsidRPr="007837AC">
        <w:rPr>
          <w:sz w:val="24"/>
          <w:szCs w:val="24"/>
        </w:rPr>
        <w:t xml:space="preserve">prowadzenia prac budowlanych w placówce MZŻ w Lublinie – Żłobek nr 3 w Lublinie, w godzinach uzgodnionych z Dyrektorem placówki. </w:t>
      </w:r>
    </w:p>
    <w:p w:rsidR="007837AC" w:rsidRPr="007837AC" w:rsidRDefault="007837AC" w:rsidP="007837AC">
      <w:pPr>
        <w:pStyle w:val="Akapitzlist"/>
        <w:numPr>
          <w:ilvl w:val="0"/>
          <w:numId w:val="20"/>
        </w:numPr>
        <w:jc w:val="both"/>
        <w:rPr>
          <w:sz w:val="24"/>
          <w:szCs w:val="24"/>
        </w:rPr>
      </w:pPr>
      <w:r w:rsidRPr="007837AC">
        <w:rPr>
          <w:sz w:val="24"/>
          <w:szCs w:val="24"/>
        </w:rPr>
        <w:t>zgłoszenia przedmiotu umowy do odbioru i usunięcie stwierdzonych podczas odbioru wad w terminie wskazanym przez Zamawiającego,</w:t>
      </w:r>
    </w:p>
    <w:p w:rsidR="007837AC" w:rsidRPr="007837AC" w:rsidRDefault="007837AC" w:rsidP="007837AC">
      <w:pPr>
        <w:pStyle w:val="Akapitzlist"/>
        <w:numPr>
          <w:ilvl w:val="0"/>
          <w:numId w:val="20"/>
        </w:numPr>
        <w:jc w:val="both"/>
        <w:rPr>
          <w:sz w:val="24"/>
          <w:szCs w:val="24"/>
        </w:rPr>
      </w:pPr>
      <w:r w:rsidRPr="007837AC">
        <w:rPr>
          <w:sz w:val="24"/>
          <w:szCs w:val="24"/>
        </w:rPr>
        <w:t xml:space="preserve">realizacji przedmiotu niniejszej umowy zgodnie z przepisami bhp i </w:t>
      </w:r>
      <w:proofErr w:type="spellStart"/>
      <w:r w:rsidRPr="007837AC">
        <w:rPr>
          <w:sz w:val="24"/>
          <w:szCs w:val="24"/>
        </w:rPr>
        <w:t>ppoż</w:t>
      </w:r>
      <w:proofErr w:type="spellEnd"/>
      <w:r w:rsidRPr="007837AC">
        <w:rPr>
          <w:sz w:val="24"/>
          <w:szCs w:val="24"/>
        </w:rPr>
        <w:t xml:space="preserve">, </w:t>
      </w:r>
    </w:p>
    <w:p w:rsidR="007837AC" w:rsidRPr="007837AC" w:rsidRDefault="007837AC" w:rsidP="007837AC">
      <w:pPr>
        <w:pStyle w:val="Akapitzlist"/>
        <w:numPr>
          <w:ilvl w:val="0"/>
          <w:numId w:val="20"/>
        </w:numPr>
        <w:jc w:val="both"/>
        <w:rPr>
          <w:sz w:val="24"/>
          <w:szCs w:val="24"/>
        </w:rPr>
      </w:pPr>
      <w:r w:rsidRPr="007837AC">
        <w:rPr>
          <w:sz w:val="24"/>
          <w:szCs w:val="24"/>
        </w:rPr>
        <w:t xml:space="preserve">należytego zabezpieczenia terenu prac przed dostępem osób nieuprawnionych,  zabezpieczenia terenu prac, w tym znajdującego się tam mienia Zamawiającego, </w:t>
      </w:r>
      <w:r>
        <w:rPr>
          <w:sz w:val="24"/>
          <w:szCs w:val="24"/>
        </w:rPr>
        <w:t xml:space="preserve"> </w:t>
      </w:r>
      <w:r w:rsidRPr="007837AC">
        <w:rPr>
          <w:sz w:val="24"/>
          <w:szCs w:val="24"/>
        </w:rPr>
        <w:t xml:space="preserve">bieżącego informowania Zamawiającego o przebiegu prac objętych umową, </w:t>
      </w:r>
    </w:p>
    <w:p w:rsidR="007837AC" w:rsidRPr="007837AC" w:rsidRDefault="007837AC" w:rsidP="007837AC">
      <w:pPr>
        <w:pStyle w:val="Akapitzlist"/>
        <w:numPr>
          <w:ilvl w:val="0"/>
          <w:numId w:val="20"/>
        </w:numPr>
        <w:jc w:val="both"/>
        <w:rPr>
          <w:sz w:val="24"/>
          <w:szCs w:val="24"/>
        </w:rPr>
      </w:pPr>
      <w:r w:rsidRPr="007837AC">
        <w:rPr>
          <w:sz w:val="24"/>
          <w:szCs w:val="24"/>
        </w:rPr>
        <w:t xml:space="preserve">skierowania do prac wyłącznie osób posiadających konieczne umiejętności, wiedzę                      i doświadczenie. Obowiązkiem Wykonawcy jest bieżące monitorowanie sposobu wykonywania prac przez te osoby oraz w razie konieczności, natychmiastowa zmiana </w:t>
      </w:r>
      <w:r w:rsidRPr="007837AC">
        <w:rPr>
          <w:sz w:val="24"/>
          <w:szCs w:val="24"/>
        </w:rPr>
        <w:lastRenderedPageBreak/>
        <w:t xml:space="preserve">tych osób. Zamawiający zastrzega sobie prawo żądania w każdym czasie zmiany osób o których mowa powyżej, jeżeli swoim postępowaniem stwarzają zagrożenie dla bezpiecznej i zgodnej z umową realizacji przedmiotu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 realizowania przedmiotu umowy w sposób nie kolidujący z użytkowaniem sąsiednich pomieszczeń. Wykonawca ponosi odpowiedzialność za wszelkie skutki wynikające                  z roszczeń użytkowników pomieszczeń sąsiadujących z terenem budowy z tytułu powstałych w trakcie realizacji niniejszej umowy szkód, za które odpowiada Wykonawca, </w:t>
      </w:r>
    </w:p>
    <w:p w:rsidR="007837AC" w:rsidRPr="007837AC" w:rsidRDefault="007837AC" w:rsidP="007837AC">
      <w:pPr>
        <w:pStyle w:val="Akapitzlist"/>
        <w:numPr>
          <w:ilvl w:val="0"/>
          <w:numId w:val="20"/>
        </w:numPr>
        <w:jc w:val="both"/>
        <w:rPr>
          <w:sz w:val="24"/>
          <w:szCs w:val="24"/>
        </w:rPr>
      </w:pPr>
      <w:r w:rsidRPr="007837AC">
        <w:rPr>
          <w:sz w:val="24"/>
          <w:szCs w:val="24"/>
        </w:rPr>
        <w:t xml:space="preserve">zapewnienia na własny koszt i własnym staraniem sprzętu technicznego, potencjału ludzkiego i materiałów koniecznych do prawidłowej realizacji przedmiotu umowy, </w:t>
      </w:r>
    </w:p>
    <w:p w:rsidR="007837AC" w:rsidRPr="007837AC" w:rsidRDefault="007837AC" w:rsidP="007837AC">
      <w:pPr>
        <w:pStyle w:val="Akapitzlist"/>
        <w:numPr>
          <w:ilvl w:val="0"/>
          <w:numId w:val="20"/>
        </w:numPr>
        <w:jc w:val="both"/>
        <w:rPr>
          <w:sz w:val="24"/>
          <w:szCs w:val="24"/>
        </w:rPr>
      </w:pPr>
      <w:r w:rsidRPr="007837AC">
        <w:rPr>
          <w:sz w:val="24"/>
          <w:szCs w:val="24"/>
        </w:rPr>
        <w:t xml:space="preserve"> koordynacji prac realizowanych przez Podwykonawców. Wykonawca ponosi pełną odpowiedzialność za bezpieczeństwo wszystkich osób wykonujących zamówienie, </w:t>
      </w:r>
    </w:p>
    <w:p w:rsidR="007837AC" w:rsidRDefault="007837AC" w:rsidP="007837AC">
      <w:pPr>
        <w:pStyle w:val="Akapitzlist"/>
        <w:numPr>
          <w:ilvl w:val="0"/>
          <w:numId w:val="20"/>
        </w:numPr>
        <w:jc w:val="both"/>
        <w:rPr>
          <w:sz w:val="24"/>
          <w:szCs w:val="24"/>
        </w:rPr>
      </w:pPr>
      <w:r w:rsidRPr="007837AC">
        <w:rPr>
          <w:sz w:val="24"/>
          <w:szCs w:val="24"/>
        </w:rPr>
        <w:t xml:space="preserve"> ze względu na fakt, że w sąsiedztwie pomieszczeń remontowanych, znajdują się inne nie przeznaczone do remontu pomieszczenia Wykonawca zobowiązuje się przestrzegać wszelkie normy współżycia społecznego i kulturalnego zachowania się pracowników Wykonawcy na terenie wykonywania robót i w jego otoczeniu. </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Ponadto Wykonawca podejmie wszelkie środki dla przeciwdziałania naruszeniom prawa i porządku publicznego przez pracowników lub inne podległe mu osoby,  umożliwienie wstępu na teren wykonywania prac upoważnionym pracownikom Zamawiającego, usunięcia wszelkich wad i usterek stwierdzonych przez upoważnionych pracowników Zamawiającego w trakcie trwania prac bądź po ich zakończeniu, w terminie wskazanym przez Zamawiającego, </w:t>
      </w:r>
      <w:r>
        <w:rPr>
          <w:sz w:val="24"/>
          <w:szCs w:val="24"/>
        </w:rPr>
        <w:t xml:space="preserve"> </w:t>
      </w:r>
      <w:r w:rsidRPr="007837AC">
        <w:rPr>
          <w:sz w:val="24"/>
          <w:szCs w:val="24"/>
        </w:rPr>
        <w:t>uczestnictwa przy odbiorze prac budowlanych.</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Wykonawca oświadcza, że posiada środki finansowe w wysokości umożliwiającej sprawną realizację przedmiotu umowy oraz stosowne doświadczenie i wiedzę w zakresie wykonania prac budowlanych, a także dysponuje wykwalifikowanym personelem, wysokiej jakości sprzętem i narzędziami, co pozwoli na terminowe i prawidłowe wywiązanie się ze wszystkich obowiązków wynikających z niniejszej umowy. </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oświadcza, że wszystkie osoby, które będą uczestniczyły ze strony Wykonawcy w realizacji przedmiotu niniejszej umowy, posiadają niezbędne kwalifikacje  i umiejętności oraz doświadczenie pozwalające na prawidłowe wykonanie prac budowlanych będącej przedmiotem umowy.</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wykona niniejszą umowę przy użyciu materiałów nowych, nieużywanych,              o wysokiej jakości, posiadających wymagane przez obowiązujące przepisy odpowiednie badania, atesty, zezwolenia, certyfikaty, deklaracje zgodności, oznaczenia, aprobaty bądź inne dokumenty wymagane prawem, czy też świade</w:t>
      </w:r>
      <w:r w:rsidR="003B15E7">
        <w:rPr>
          <w:sz w:val="24"/>
          <w:szCs w:val="24"/>
        </w:rPr>
        <w:t xml:space="preserve">ctwa dopuszczenia do stosowania </w:t>
      </w:r>
      <w:r w:rsidRPr="007837AC">
        <w:rPr>
          <w:sz w:val="24"/>
          <w:szCs w:val="24"/>
        </w:rPr>
        <w:t xml:space="preserve">w budownictwie. Dokumenty wyżej wskazane powinny być wydawane przez uprawnione do tego podmioty bądź instytucje. Materiały użyte do wykonania przedmiotu umowy powinny odpowiadać, co do jakości wymogom wyrobów dopuszczonych do obrotu i stosowania w budownictwie zgodnie z ustawą z dnia 7 lipca 1994r. Prawo budowlane ( </w:t>
      </w:r>
      <w:proofErr w:type="spellStart"/>
      <w:r w:rsidRPr="007837AC">
        <w:rPr>
          <w:sz w:val="24"/>
          <w:szCs w:val="24"/>
        </w:rPr>
        <w:t>Dz.U</w:t>
      </w:r>
      <w:proofErr w:type="spellEnd"/>
      <w:r w:rsidRPr="007837AC">
        <w:rPr>
          <w:sz w:val="24"/>
          <w:szCs w:val="24"/>
        </w:rPr>
        <w:t xml:space="preserve">. 2023 poz. 682 ze </w:t>
      </w:r>
      <w:proofErr w:type="spellStart"/>
      <w:r w:rsidRPr="007837AC">
        <w:rPr>
          <w:sz w:val="24"/>
          <w:szCs w:val="24"/>
        </w:rPr>
        <w:t>zm</w:t>
      </w:r>
      <w:proofErr w:type="spellEnd"/>
      <w:r w:rsidRPr="007837AC">
        <w:rPr>
          <w:sz w:val="24"/>
          <w:szCs w:val="24"/>
        </w:rPr>
        <w:t xml:space="preserve">). </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 Na każdym etapie realizacji Wykonawca zobowiązany jest do przedstawienia, na każde żądanie Zamawiającego, wszelkich wymaganych obowiązującymi przepisami: badań, atestów, zezwoleń, świadectw bądź innych dokumentów dopuszczających używane </w:t>
      </w:r>
      <w:r w:rsidRPr="007837AC">
        <w:rPr>
          <w:sz w:val="24"/>
          <w:szCs w:val="24"/>
        </w:rPr>
        <w:lastRenderedPageBreak/>
        <w:t xml:space="preserve">przy realizacji umowy materiały do stosowania w budownictwie oraz uprawnienia osób wykonujących roboty budowlane. </w:t>
      </w:r>
    </w:p>
    <w:p w:rsidR="007837AC" w:rsidRPr="003B15E7" w:rsidRDefault="007837AC" w:rsidP="003B15E7">
      <w:pPr>
        <w:pStyle w:val="Akapitzlist"/>
        <w:numPr>
          <w:ilvl w:val="3"/>
          <w:numId w:val="4"/>
        </w:numPr>
        <w:ind w:left="567"/>
        <w:jc w:val="both"/>
        <w:rPr>
          <w:sz w:val="24"/>
          <w:szCs w:val="24"/>
        </w:rPr>
      </w:pPr>
      <w:r w:rsidRPr="007837AC">
        <w:rPr>
          <w:sz w:val="24"/>
          <w:szCs w:val="24"/>
        </w:rPr>
        <w:t>Wykonawca zobowiązuje się do wykonania przedmiotu niniejszej umowy przy użyciu materiałów i urządzeń zakupionych i dostarczonych do miejsca wykonania prac przez Wykonawcę na jego koszt.</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ponosi wszelkie ryzyko i odpowiedzialność za utratę, uszkodzenie                              i zniszczenie urządzeń oraz materiałów używanych do realizacji przedmiotu niniejszej umowy. Zamawiający nie ponosi odpowiedzialności za narzędzia, materiały i inne mienie Wykonawcy.</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Wykonawca nie może zwolnić się od odpowiedzialności, ani jej ograniczyć, poprzez wykazanie, iż wada obciążająca przedmiot umowy jest wynikiem wady w materiałach lub urządzeniach, których Wykonawca nie jest producentem. </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Roboty budowlane będą realizowane w terminie od dnia podpisania umowy do dnia </w:t>
      </w:r>
      <w:r w:rsidR="009B6B05">
        <w:rPr>
          <w:sz w:val="24"/>
          <w:szCs w:val="24"/>
        </w:rPr>
        <w:t xml:space="preserve">15 września </w:t>
      </w:r>
      <w:r w:rsidRPr="007837AC">
        <w:rPr>
          <w:sz w:val="24"/>
          <w:szCs w:val="24"/>
        </w:rPr>
        <w:t xml:space="preserve">2023r.      </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Podstawą wyliczenia wartości zamówienia jest oferta Wykonawcy złożona                             w kosztorysie ofertowym (który stanowi załącznik nr 1 do umowy) na wykonanie robót budowlanych, stanowiącym integralną część umowy. </w:t>
      </w:r>
    </w:p>
    <w:p w:rsidR="007837AC" w:rsidRPr="007837AC" w:rsidRDefault="007837AC" w:rsidP="007837AC">
      <w:pPr>
        <w:pStyle w:val="Akapitzlist"/>
        <w:numPr>
          <w:ilvl w:val="3"/>
          <w:numId w:val="4"/>
        </w:numPr>
        <w:ind w:left="567"/>
        <w:jc w:val="both"/>
        <w:rPr>
          <w:sz w:val="24"/>
          <w:szCs w:val="24"/>
        </w:rPr>
      </w:pPr>
      <w:r w:rsidRPr="007837AC">
        <w:rPr>
          <w:sz w:val="24"/>
          <w:szCs w:val="24"/>
        </w:rPr>
        <w:t>Wykonawca robót budowlanych zobowiązany jest do przetworzenia, magazynowania wszystkich materiałów pozostałych po wykonanych pracach w sposób zgodny z ustawą                z dnia 14 grudnia 2012r. o odpadach, a także postępowaniem zgodnie z Krajowym Planem Gospodarki Odpadami.</w:t>
      </w:r>
    </w:p>
    <w:p w:rsidR="007837AC" w:rsidRPr="007837AC" w:rsidRDefault="007837AC" w:rsidP="007837AC">
      <w:pPr>
        <w:pStyle w:val="Akapitzlist"/>
        <w:numPr>
          <w:ilvl w:val="3"/>
          <w:numId w:val="4"/>
        </w:numPr>
        <w:ind w:left="567"/>
        <w:jc w:val="both"/>
        <w:rPr>
          <w:sz w:val="24"/>
          <w:szCs w:val="24"/>
        </w:rPr>
      </w:pPr>
      <w:r w:rsidRPr="007837AC">
        <w:rPr>
          <w:sz w:val="24"/>
          <w:szCs w:val="24"/>
        </w:rPr>
        <w:t xml:space="preserve">Wykonawca oświadcza, że znane mu są przepisy bhp i </w:t>
      </w:r>
      <w:proofErr w:type="spellStart"/>
      <w:r w:rsidRPr="007837AC">
        <w:rPr>
          <w:sz w:val="24"/>
          <w:szCs w:val="24"/>
        </w:rPr>
        <w:t>ppoż</w:t>
      </w:r>
      <w:proofErr w:type="spellEnd"/>
      <w:r w:rsidRPr="007837AC">
        <w:rPr>
          <w:sz w:val="24"/>
          <w:szCs w:val="24"/>
        </w:rPr>
        <w:t>, pozwalające na wykonanie prac budowlanych będących przedmiotem niniejszej umowy oraz przeszkolił osoby uczestniczące w realizacji zamówienia.</w:t>
      </w:r>
    </w:p>
    <w:p w:rsidR="007837AC" w:rsidRPr="007837AC" w:rsidRDefault="007837AC" w:rsidP="007837AC">
      <w:pPr>
        <w:ind w:left="567" w:hanging="360"/>
        <w:jc w:val="center"/>
        <w:rPr>
          <w:sz w:val="24"/>
          <w:szCs w:val="24"/>
        </w:rPr>
      </w:pPr>
      <w:r w:rsidRPr="007837AC">
        <w:rPr>
          <w:sz w:val="24"/>
          <w:szCs w:val="24"/>
        </w:rPr>
        <w:t>§ 2</w:t>
      </w:r>
    </w:p>
    <w:p w:rsidR="007837AC" w:rsidRPr="007837AC" w:rsidRDefault="007837AC" w:rsidP="007837AC">
      <w:pPr>
        <w:pStyle w:val="Akapitzlist"/>
        <w:numPr>
          <w:ilvl w:val="6"/>
          <w:numId w:val="4"/>
        </w:numPr>
        <w:ind w:left="567" w:hanging="567"/>
        <w:jc w:val="both"/>
        <w:rPr>
          <w:sz w:val="24"/>
          <w:szCs w:val="24"/>
        </w:rPr>
      </w:pPr>
      <w:r w:rsidRPr="007837AC">
        <w:rPr>
          <w:sz w:val="24"/>
          <w:szCs w:val="24"/>
        </w:rPr>
        <w:t xml:space="preserve">Całkowite ryczałtowe wynagrodzenie Wykonawcy z tytułu realizacji niniejszej    umowy wynosi: </w:t>
      </w:r>
    </w:p>
    <w:p w:rsidR="007837AC" w:rsidRPr="008911C0" w:rsidRDefault="007837AC" w:rsidP="003B15E7">
      <w:pPr>
        <w:rPr>
          <w:rFonts w:ascii="Times New Roman" w:hAnsi="Times New Roman"/>
          <w:sz w:val="24"/>
          <w:szCs w:val="24"/>
        </w:rPr>
      </w:pPr>
      <w:r w:rsidRPr="007837AC">
        <w:rPr>
          <w:sz w:val="24"/>
          <w:szCs w:val="24"/>
        </w:rPr>
        <w:tab/>
      </w:r>
      <w:r w:rsidRPr="008911C0">
        <w:rPr>
          <w:rFonts w:ascii="Times New Roman" w:hAnsi="Times New Roman"/>
          <w:sz w:val="24"/>
          <w:szCs w:val="24"/>
        </w:rPr>
        <w:t>wartość netto w zł: ……….zł</w:t>
      </w:r>
    </w:p>
    <w:p w:rsidR="007837AC" w:rsidRPr="008911C0" w:rsidRDefault="007837AC" w:rsidP="003B15E7">
      <w:pPr>
        <w:rPr>
          <w:rFonts w:ascii="Times New Roman" w:hAnsi="Times New Roman"/>
          <w:sz w:val="24"/>
          <w:szCs w:val="24"/>
        </w:rPr>
      </w:pPr>
      <w:r w:rsidRPr="008911C0">
        <w:rPr>
          <w:rFonts w:ascii="Times New Roman" w:hAnsi="Times New Roman"/>
          <w:sz w:val="24"/>
          <w:szCs w:val="24"/>
        </w:rPr>
        <w:tab/>
        <w:t xml:space="preserve"> wartość VAT w zł: ……………….zł</w:t>
      </w:r>
    </w:p>
    <w:p w:rsidR="007837AC" w:rsidRPr="008911C0" w:rsidRDefault="007837AC" w:rsidP="003B15E7">
      <w:pPr>
        <w:ind w:firstLine="708"/>
        <w:rPr>
          <w:rFonts w:ascii="Times New Roman" w:hAnsi="Times New Roman"/>
          <w:sz w:val="24"/>
          <w:szCs w:val="24"/>
        </w:rPr>
      </w:pPr>
      <w:r w:rsidRPr="008911C0">
        <w:rPr>
          <w:rFonts w:ascii="Times New Roman" w:hAnsi="Times New Roman"/>
          <w:sz w:val="24"/>
          <w:szCs w:val="24"/>
        </w:rPr>
        <w:t>wartość brutto w zł: …………………….zł</w:t>
      </w:r>
    </w:p>
    <w:p w:rsidR="007837AC" w:rsidRPr="008911C0" w:rsidRDefault="007837AC" w:rsidP="003B15E7">
      <w:pPr>
        <w:ind w:firstLine="708"/>
        <w:rPr>
          <w:rFonts w:ascii="Times New Roman" w:hAnsi="Times New Roman"/>
          <w:sz w:val="24"/>
          <w:szCs w:val="24"/>
        </w:rPr>
      </w:pPr>
      <w:r w:rsidRPr="008911C0">
        <w:rPr>
          <w:rFonts w:ascii="Times New Roman" w:hAnsi="Times New Roman"/>
          <w:sz w:val="24"/>
          <w:szCs w:val="24"/>
        </w:rPr>
        <w:t xml:space="preserve">(słownie wartość brutto:………………………………………….). </w:t>
      </w:r>
    </w:p>
    <w:p w:rsidR="007837AC" w:rsidRPr="007837AC" w:rsidRDefault="007837AC" w:rsidP="003B15E7">
      <w:pPr>
        <w:pStyle w:val="Akapitzlist"/>
        <w:numPr>
          <w:ilvl w:val="6"/>
          <w:numId w:val="4"/>
        </w:numPr>
        <w:tabs>
          <w:tab w:val="clear" w:pos="0"/>
          <w:tab w:val="num" w:pos="567"/>
        </w:tabs>
        <w:ind w:left="567" w:hanging="567"/>
        <w:jc w:val="both"/>
        <w:rPr>
          <w:sz w:val="24"/>
          <w:szCs w:val="24"/>
        </w:rPr>
      </w:pPr>
      <w:r w:rsidRPr="007837AC">
        <w:rPr>
          <w:sz w:val="24"/>
          <w:szCs w:val="24"/>
        </w:rPr>
        <w:t>W kwocie wynagrodzenia zawarty jest również koszt materiałów, które zostaną nabyte przez Wykonawcę.</w:t>
      </w:r>
    </w:p>
    <w:p w:rsidR="007837AC" w:rsidRPr="007837AC" w:rsidRDefault="007837AC" w:rsidP="003B15E7">
      <w:pPr>
        <w:pStyle w:val="Akapitzlist"/>
        <w:numPr>
          <w:ilvl w:val="6"/>
          <w:numId w:val="4"/>
        </w:numPr>
        <w:tabs>
          <w:tab w:val="clear" w:pos="0"/>
          <w:tab w:val="num" w:pos="567"/>
        </w:tabs>
        <w:ind w:left="567" w:hanging="567"/>
        <w:jc w:val="both"/>
        <w:rPr>
          <w:sz w:val="24"/>
          <w:szCs w:val="24"/>
        </w:rPr>
      </w:pPr>
      <w:r w:rsidRPr="007837AC">
        <w:rPr>
          <w:sz w:val="24"/>
          <w:szCs w:val="24"/>
        </w:rPr>
        <w:t>Wynagrodzenie ujęte w § 2 ust. 1 umowy, zawiera wszelkie koszty związane z pełną realizacją przedmiotu zamówienia, w tym koszt materiału i gwarancja jakości.</w:t>
      </w:r>
    </w:p>
    <w:p w:rsidR="007837AC" w:rsidRPr="007837AC" w:rsidRDefault="007837AC" w:rsidP="003B15E7">
      <w:pPr>
        <w:pStyle w:val="Akapitzlist"/>
        <w:numPr>
          <w:ilvl w:val="6"/>
          <w:numId w:val="4"/>
        </w:numPr>
        <w:tabs>
          <w:tab w:val="clear" w:pos="0"/>
          <w:tab w:val="num" w:pos="567"/>
        </w:tabs>
        <w:ind w:left="567" w:hanging="567"/>
        <w:jc w:val="both"/>
        <w:rPr>
          <w:sz w:val="24"/>
          <w:szCs w:val="24"/>
        </w:rPr>
      </w:pPr>
      <w:r w:rsidRPr="007837AC">
        <w:rPr>
          <w:sz w:val="24"/>
          <w:szCs w:val="24"/>
        </w:rPr>
        <w:t xml:space="preserve">Wynagrodzenie płatne będzie po wykonaniu i odbiorze przez Zamawiającego prac budowlanych w Żłobku nr 3 w Lublinie. Podstawą do zapłaty za wykonanie prac budowlanych będzie faktura VAT wystawiona po podpisaniu przez strony bez zastrzeżeń  protokołu odbioru (załącznik nr 2 do umowy), potwierdzoną przez przedstawiciela Zamawiającego.  </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lastRenderedPageBreak/>
        <w:t xml:space="preserve">Na fakturze należy wskazać Zamawiającego (Gmina Lublin, Plac Króla Władysława Łokietka 1, NIP 9462575811 i Odbiorcę (Miejski Zespół  Żłobków w Lublinie, ul. Wolska 5, 20-411 Lublin NIP 7122338057) i adres wykonywania robót budowlanych: (Żłobek nr 3 ul. Wolska 5, 20-411 Lublin). </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t>Zapłata za wykonanie robót budowlanych nastąpi przelewem na podstawie prawidłowo wystawionej przez Wykonawcę faktury VAT (uwzględniającej nr rachunku na który należność powinna być uiszczona) i w terminie 14 dni od daty wystawienia faktury VAT dostarczonej wraz z podpisanym przez przedstawiciela Zamawiającego protokołem  odbioru robót w placówce wskazanej w § 2 ust. 5 umowy.</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t xml:space="preserve">W przypadku gdy część prac będzie wykonywana przez Podwykonawcę wynagrodzenie będzie płatne według następujących zasad: </w:t>
      </w:r>
    </w:p>
    <w:p w:rsidR="007837AC" w:rsidRPr="007837AC" w:rsidRDefault="007837AC" w:rsidP="003B15E7">
      <w:pPr>
        <w:pStyle w:val="Akapitzlist"/>
        <w:numPr>
          <w:ilvl w:val="6"/>
          <w:numId w:val="4"/>
        </w:numPr>
        <w:tabs>
          <w:tab w:val="clear" w:pos="0"/>
          <w:tab w:val="num" w:pos="426"/>
        </w:tabs>
        <w:ind w:left="426" w:hanging="426"/>
        <w:jc w:val="both"/>
        <w:rPr>
          <w:sz w:val="24"/>
          <w:szCs w:val="24"/>
        </w:rPr>
      </w:pPr>
      <w:r w:rsidRPr="007837AC">
        <w:rPr>
          <w:sz w:val="24"/>
          <w:szCs w:val="24"/>
        </w:rPr>
        <w:t>Wykonawca jest zobowiązany do przedłożenia wraz z fakturą oraz kopią protokołu odbioru robót, oświadczenia podwykonawcy stwierdzającego, że jego roszczenia z tytułu wykonania robót na obiekcie – Żłobek nr 3 przy ul. Wolska 5 w Lublinie, będących przedmiotem niniejszej umowy, zostały na dzień wystawienia faktury VAT w całości zaspokojone p</w:t>
      </w:r>
      <w:r w:rsidR="003B15E7">
        <w:rPr>
          <w:sz w:val="24"/>
          <w:szCs w:val="24"/>
        </w:rPr>
        <w:t xml:space="preserve">rzez Wykonawcę. </w:t>
      </w:r>
      <w:r w:rsidRPr="007837AC">
        <w:rPr>
          <w:sz w:val="24"/>
          <w:szCs w:val="24"/>
        </w:rPr>
        <w:t>Do czasu przedstawienia takiego oświadczenia Zamawiającego może powstrzymać się z zapłatą wynagrodzenia na rzecz Wykonawcy.</w:t>
      </w:r>
    </w:p>
    <w:p w:rsidR="003B15E7" w:rsidRDefault="007837AC" w:rsidP="007837AC">
      <w:pPr>
        <w:pStyle w:val="Akapitzlist"/>
        <w:numPr>
          <w:ilvl w:val="6"/>
          <w:numId w:val="4"/>
        </w:numPr>
        <w:tabs>
          <w:tab w:val="clear" w:pos="0"/>
          <w:tab w:val="num" w:pos="426"/>
        </w:tabs>
        <w:ind w:left="426" w:hanging="426"/>
        <w:jc w:val="both"/>
        <w:rPr>
          <w:sz w:val="24"/>
          <w:szCs w:val="24"/>
        </w:rPr>
      </w:pPr>
      <w:r w:rsidRPr="007837AC">
        <w:rPr>
          <w:sz w:val="24"/>
          <w:szCs w:val="24"/>
        </w:rPr>
        <w:t xml:space="preserve">W przypadku gdy wraz z fakturą Wykonawca przedstawi pisemne oświadczenia podwykonawcy stwierdzające, że z tytułu realizacji prac budowlanych w Żłobku nr 3, mieszczącym się przy ul. Wolska 5 w Lublinie, których dotyczy płatność, będących przedmiotem umowy podwykonawca posiada wobec Wykonawcy roszczenie o wynagrodzenie w konkretnej kwocie oraz przedstawi pisemne oświadczenie Wykonawcy stanowiące dyspozycję płatności (przekaz) kwoty wymienionej w oświadczeniu podwykonawcy, wówczas zapłata za fakturę wystawioną przez Wykonawcę następuje w ten sposób, że Zamawiający jest uprawniony do dokonania części płatności opisanej w dyspozycji płatności Wykonawcy bezpośrednio na wskazany rachunek bankowy Podwykonawcy zaś pozostałą część na rachunek Wykonawcy. </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W przypadku gdy Podwykonawca posiada wymagalne niezaspokojone roszczenia wobec Wykonawcy, z tytułu wykonania robót budowlanych objętych niniejszą umową, a Wykonawca nie podejmie działań w kierunku dokonania płatności zgodnie z  § 2 ust. 7 pkt. b) umowy, wówczas Zamawiający może powstrzymać się z realizacją płatności zachowując prawo do rozwiązania umowy z przyczyn leżących po stronie Wykonawcy.</w:t>
      </w:r>
    </w:p>
    <w:p w:rsidR="003B15E7" w:rsidRDefault="00213D45" w:rsidP="007837AC">
      <w:pPr>
        <w:pStyle w:val="Akapitzlist"/>
        <w:numPr>
          <w:ilvl w:val="6"/>
          <w:numId w:val="4"/>
        </w:numPr>
        <w:tabs>
          <w:tab w:val="clear" w:pos="0"/>
          <w:tab w:val="num" w:pos="426"/>
        </w:tabs>
        <w:ind w:left="426" w:hanging="426"/>
        <w:jc w:val="both"/>
        <w:rPr>
          <w:sz w:val="24"/>
          <w:szCs w:val="24"/>
        </w:rPr>
      </w:pPr>
      <w:r>
        <w:rPr>
          <w:sz w:val="24"/>
          <w:szCs w:val="24"/>
        </w:rPr>
        <w:t xml:space="preserve">Wynagrodzenie </w:t>
      </w:r>
      <w:r w:rsidR="007837AC" w:rsidRPr="003B15E7">
        <w:rPr>
          <w:sz w:val="24"/>
          <w:szCs w:val="24"/>
        </w:rPr>
        <w:t>Wykonawcy obejmuje wszystkie czynności niezbędne do kompleksowego wykonania przedmiotu zamówienia, w tym w szczególności związane z wykonaniem objętych umową prac, zakupem materiałów niezbędnych do wykonania przedmiotu zamówienia (</w:t>
      </w:r>
      <w:proofErr w:type="spellStart"/>
      <w:r w:rsidR="007837AC" w:rsidRPr="003B15E7">
        <w:rPr>
          <w:sz w:val="24"/>
          <w:szCs w:val="24"/>
        </w:rPr>
        <w:t>m.inn</w:t>
      </w:r>
      <w:proofErr w:type="spellEnd"/>
      <w:r w:rsidR="007837AC" w:rsidRPr="003B15E7">
        <w:rPr>
          <w:sz w:val="24"/>
          <w:szCs w:val="24"/>
        </w:rPr>
        <w:t>. szpachli), atestami, próbami, opłatami urzędowymi, wywozem materiałów z rozbiórki i śmieci. Ustalone w ten sposób w</w:t>
      </w:r>
      <w:r w:rsidR="003B15E7">
        <w:rPr>
          <w:sz w:val="24"/>
          <w:szCs w:val="24"/>
        </w:rPr>
        <w:t xml:space="preserve">ynagrodzenie ma charakter stały </w:t>
      </w:r>
      <w:r w:rsidR="007837AC" w:rsidRPr="003B15E7">
        <w:rPr>
          <w:sz w:val="24"/>
          <w:szCs w:val="24"/>
        </w:rPr>
        <w:t>i niezmienny niezależnie od rozmiarów robót budowlanych i kosztów ponoszonych przez Wykonawcę podczas ich realizacji.</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Wynagrodzenie Wykonawcy jest ryczałtowe i nie będzie podlegało waloryzacji, będzie niezmienne przez cały okres realizacji zamówienia.</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 xml:space="preserve">Niedopuszczalna jest cesja wierzytelności wynikająca z tytułu zawarcia niniejszej umowy bez zgody Zamawiającego wyrażonej na piśmie pod rygorem nieważności.  </w:t>
      </w:r>
    </w:p>
    <w:p w:rsid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lastRenderedPageBreak/>
        <w:t>Wykonawca nie jest uprawniony żądać od Zamawiającego dodatkowego wynagrodzenia, czy domagać się przesunięcia terminu zakończenia prac budowlanych określonych w kosztorysie cenowym, wskazanych w załączniku nr 1 do umowy.</w:t>
      </w:r>
    </w:p>
    <w:p w:rsidR="007837AC" w:rsidRPr="003B15E7" w:rsidRDefault="007837AC" w:rsidP="007837AC">
      <w:pPr>
        <w:pStyle w:val="Akapitzlist"/>
        <w:numPr>
          <w:ilvl w:val="6"/>
          <w:numId w:val="4"/>
        </w:numPr>
        <w:tabs>
          <w:tab w:val="clear" w:pos="0"/>
          <w:tab w:val="num" w:pos="426"/>
        </w:tabs>
        <w:ind w:left="426" w:hanging="426"/>
        <w:jc w:val="both"/>
        <w:rPr>
          <w:sz w:val="24"/>
          <w:szCs w:val="24"/>
        </w:rPr>
      </w:pPr>
      <w:r w:rsidRPr="003B15E7">
        <w:rPr>
          <w:sz w:val="24"/>
          <w:szCs w:val="24"/>
        </w:rPr>
        <w:t xml:space="preserve">Z tytułu realizacji zamówienia Wykonawca oświadcza, iż nie wyśle ustrukturyzowaną fakturę elektroniczną w sposób, o którym mowa w art. 4 ust. 1 ustawy z dnia 9 listopada 2018 r. o elektronicznym fakturowaniu w zamówieniach publicznych, koncesjach na roboty budowlane lub usługi oraz partnerstwie publiczno - prywatnym (Dz. U. z 2020 r. poz. 1666 ze zm.) z uwzględnieniem właściwego numeru GLN tj. 5907653871221 Zamawiającego. </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3</w:t>
      </w:r>
    </w:p>
    <w:p w:rsidR="007837AC" w:rsidRPr="00331E7C" w:rsidRDefault="007837AC" w:rsidP="00331E7C">
      <w:pPr>
        <w:pStyle w:val="Akapitzlist"/>
        <w:numPr>
          <w:ilvl w:val="3"/>
          <w:numId w:val="14"/>
        </w:numPr>
        <w:jc w:val="both"/>
        <w:rPr>
          <w:sz w:val="24"/>
          <w:szCs w:val="24"/>
        </w:rPr>
      </w:pPr>
      <w:r w:rsidRPr="00331E7C">
        <w:rPr>
          <w:sz w:val="24"/>
          <w:szCs w:val="24"/>
        </w:rPr>
        <w:t xml:space="preserve">Odbiór prac budowlanych będzie dokonywany w Żłobku nr 3 w Lublinie, w terminie określonym w § 1 ust.13 umowy. </w:t>
      </w:r>
    </w:p>
    <w:p w:rsidR="007837AC" w:rsidRPr="00331E7C" w:rsidRDefault="007837AC" w:rsidP="00331E7C">
      <w:pPr>
        <w:pStyle w:val="Akapitzlist"/>
        <w:numPr>
          <w:ilvl w:val="3"/>
          <w:numId w:val="14"/>
        </w:numPr>
        <w:jc w:val="both"/>
        <w:rPr>
          <w:sz w:val="24"/>
          <w:szCs w:val="24"/>
        </w:rPr>
      </w:pPr>
      <w:r w:rsidRPr="00331E7C">
        <w:rPr>
          <w:sz w:val="24"/>
          <w:szCs w:val="24"/>
        </w:rPr>
        <w:t xml:space="preserve">Z odbioru prac sporządzony zostanie Protokół Odbioru Robót, którego wzór stanowi złącznik nr 2 do umowy. Ze strony Zamawiającego do odbioru robót uprawniony jest Dyrektor  Żłobka nr 3. </w:t>
      </w:r>
    </w:p>
    <w:p w:rsidR="003B15E7" w:rsidRDefault="007837AC" w:rsidP="007837AC">
      <w:pPr>
        <w:pStyle w:val="Akapitzlist"/>
        <w:numPr>
          <w:ilvl w:val="3"/>
          <w:numId w:val="14"/>
        </w:numPr>
        <w:jc w:val="both"/>
        <w:rPr>
          <w:sz w:val="24"/>
          <w:szCs w:val="24"/>
        </w:rPr>
      </w:pPr>
      <w:r w:rsidRPr="00331E7C">
        <w:rPr>
          <w:sz w:val="24"/>
          <w:szCs w:val="24"/>
        </w:rPr>
        <w:t xml:space="preserve">Z chwilą podpisania przez Zamawiającego protokołu odbioru prac bez zastrzeżeń, zaczynają bieg wszelkie terminy, w tym związane z gwarancją jakości i rękojmią. </w:t>
      </w:r>
    </w:p>
    <w:p w:rsidR="003B15E7" w:rsidRDefault="007837AC" w:rsidP="007837AC">
      <w:pPr>
        <w:pStyle w:val="Akapitzlist"/>
        <w:numPr>
          <w:ilvl w:val="3"/>
          <w:numId w:val="14"/>
        </w:numPr>
        <w:jc w:val="both"/>
        <w:rPr>
          <w:sz w:val="24"/>
          <w:szCs w:val="24"/>
        </w:rPr>
      </w:pPr>
      <w:r w:rsidRPr="003B15E7">
        <w:rPr>
          <w:sz w:val="24"/>
          <w:szCs w:val="24"/>
        </w:rPr>
        <w:t xml:space="preserve">Termin odbioru prac w żłobku wyznacza Zamawiający po otrzymaniu od Wykonawcy zgłoszenia, że roboty budowlane w placówce są już zakończone. </w:t>
      </w:r>
    </w:p>
    <w:p w:rsidR="003B15E7" w:rsidRDefault="007837AC" w:rsidP="007837AC">
      <w:pPr>
        <w:pStyle w:val="Akapitzlist"/>
        <w:numPr>
          <w:ilvl w:val="3"/>
          <w:numId w:val="14"/>
        </w:numPr>
        <w:jc w:val="both"/>
        <w:rPr>
          <w:sz w:val="24"/>
          <w:szCs w:val="24"/>
        </w:rPr>
      </w:pPr>
      <w:r w:rsidRPr="003B15E7">
        <w:rPr>
          <w:sz w:val="24"/>
          <w:szCs w:val="24"/>
        </w:rPr>
        <w:t xml:space="preserve">Zapłatę uznaje się za uiszczoną w dniu obciążenia rachunku bankowego Zamawiającego. </w:t>
      </w:r>
    </w:p>
    <w:p w:rsidR="007837AC" w:rsidRPr="003B15E7" w:rsidRDefault="007837AC" w:rsidP="007837AC">
      <w:pPr>
        <w:pStyle w:val="Akapitzlist"/>
        <w:numPr>
          <w:ilvl w:val="3"/>
          <w:numId w:val="14"/>
        </w:numPr>
        <w:jc w:val="both"/>
        <w:rPr>
          <w:sz w:val="24"/>
          <w:szCs w:val="24"/>
        </w:rPr>
      </w:pPr>
      <w:r w:rsidRPr="003B15E7">
        <w:rPr>
          <w:sz w:val="24"/>
          <w:szCs w:val="24"/>
        </w:rPr>
        <w:t xml:space="preserve">Wykonawca nie jest uprawniony żądać od Zamawiającego dodatkowego wynagrodzenia, czy domagać się przesunięcia terminu zakończenia prac budowlanych określonych w kosztorysie cenowym, wskazanych w załączniku nr 1 do umowy. </w:t>
      </w:r>
    </w:p>
    <w:p w:rsidR="007837AC" w:rsidRPr="008911C0" w:rsidRDefault="007837AC" w:rsidP="00331E7C">
      <w:pPr>
        <w:jc w:val="center"/>
        <w:rPr>
          <w:rFonts w:ascii="Times New Roman" w:hAnsi="Times New Roman"/>
          <w:sz w:val="24"/>
          <w:szCs w:val="24"/>
        </w:rPr>
      </w:pPr>
      <w:r w:rsidRPr="008911C0">
        <w:rPr>
          <w:rFonts w:ascii="Times New Roman" w:hAnsi="Times New Roman"/>
          <w:sz w:val="24"/>
          <w:szCs w:val="24"/>
        </w:rPr>
        <w:t>§ 4</w:t>
      </w:r>
    </w:p>
    <w:p w:rsidR="007837AC" w:rsidRPr="00331E7C" w:rsidRDefault="007837AC" w:rsidP="00331E7C">
      <w:pPr>
        <w:pStyle w:val="Akapitzlist"/>
        <w:numPr>
          <w:ilvl w:val="6"/>
          <w:numId w:val="14"/>
        </w:numPr>
        <w:ind w:left="284"/>
        <w:jc w:val="both"/>
        <w:rPr>
          <w:sz w:val="24"/>
          <w:szCs w:val="24"/>
        </w:rPr>
      </w:pPr>
      <w:r w:rsidRPr="00331E7C">
        <w:rPr>
          <w:sz w:val="24"/>
          <w:szCs w:val="24"/>
        </w:rPr>
        <w:t xml:space="preserve">Zmiana niniejszej umowy może nastąpić jedynie w formie pisemnej pod rygorem nieważności i wymaga zgody obu stron. </w:t>
      </w:r>
    </w:p>
    <w:p w:rsidR="007837AC" w:rsidRPr="00331E7C" w:rsidRDefault="007837AC" w:rsidP="00331E7C">
      <w:pPr>
        <w:pStyle w:val="Akapitzlist"/>
        <w:numPr>
          <w:ilvl w:val="6"/>
          <w:numId w:val="14"/>
        </w:numPr>
        <w:ind w:left="284"/>
        <w:jc w:val="both"/>
        <w:rPr>
          <w:sz w:val="24"/>
          <w:szCs w:val="24"/>
        </w:rPr>
      </w:pPr>
      <w:r w:rsidRPr="00331E7C">
        <w:rPr>
          <w:sz w:val="24"/>
          <w:szCs w:val="24"/>
        </w:rPr>
        <w:t>Umowa może być zmieniona w stosunku do złożonej oferty na niżej wymienionych warunkach:</w:t>
      </w:r>
    </w:p>
    <w:p w:rsidR="007837AC" w:rsidRPr="00331E7C" w:rsidRDefault="007837AC" w:rsidP="00331E7C">
      <w:pPr>
        <w:pStyle w:val="Akapitzlist"/>
        <w:numPr>
          <w:ilvl w:val="0"/>
          <w:numId w:val="21"/>
        </w:numPr>
        <w:jc w:val="both"/>
        <w:rPr>
          <w:sz w:val="24"/>
          <w:szCs w:val="24"/>
        </w:rPr>
      </w:pPr>
      <w:r w:rsidRPr="00331E7C">
        <w:rPr>
          <w:sz w:val="24"/>
          <w:szCs w:val="24"/>
        </w:rPr>
        <w:t>w stosunku zakresu realizacji umowy w przypadku gdy konieczność wprowadzenia zmian, wynikła z okoliczności, których nie można było przewidzieć w chwili zawarcia umowy np. zdarzeń losowych, zmiany przepisów,</w:t>
      </w:r>
    </w:p>
    <w:p w:rsidR="007837AC" w:rsidRPr="00331E7C" w:rsidRDefault="007837AC" w:rsidP="00331E7C">
      <w:pPr>
        <w:pStyle w:val="Akapitzlist"/>
        <w:numPr>
          <w:ilvl w:val="0"/>
          <w:numId w:val="21"/>
        </w:numPr>
        <w:jc w:val="both"/>
        <w:rPr>
          <w:sz w:val="24"/>
          <w:szCs w:val="24"/>
        </w:rPr>
      </w:pPr>
      <w:r w:rsidRPr="00331E7C">
        <w:rPr>
          <w:sz w:val="24"/>
          <w:szCs w:val="24"/>
        </w:rPr>
        <w:t xml:space="preserve">zmiana danych adresowych lub identyfikacyjnych jednej ze stron, </w:t>
      </w:r>
    </w:p>
    <w:p w:rsidR="007837AC" w:rsidRPr="00331E7C" w:rsidRDefault="007837AC" w:rsidP="00331E7C">
      <w:pPr>
        <w:pStyle w:val="Akapitzlist"/>
        <w:numPr>
          <w:ilvl w:val="0"/>
          <w:numId w:val="21"/>
        </w:numPr>
        <w:jc w:val="both"/>
        <w:rPr>
          <w:sz w:val="24"/>
          <w:szCs w:val="24"/>
        </w:rPr>
      </w:pPr>
      <w:r w:rsidRPr="00331E7C">
        <w:rPr>
          <w:sz w:val="24"/>
          <w:szCs w:val="24"/>
        </w:rPr>
        <w:t xml:space="preserve">zamiany terminu realizacji umowy, w przypadku wystąpienia przyczyn niezależnych od stron lub przez strony niezawinionych skutkujących niemożliwością dotrzymania terminu określonego w § 1 ust 13 umowy, bądź z powodu okoliczności wynikających z przyczyn leżących po stronie Zamawiającego, po ustaleniu i zaakceptowaniu przez Strony nowego terminu realizacji przedmiotu umowy, </w:t>
      </w:r>
    </w:p>
    <w:p w:rsidR="007837AC" w:rsidRPr="00331E7C" w:rsidRDefault="007837AC" w:rsidP="00331E7C">
      <w:pPr>
        <w:pStyle w:val="Akapitzlist"/>
        <w:numPr>
          <w:ilvl w:val="0"/>
          <w:numId w:val="21"/>
        </w:numPr>
        <w:jc w:val="both"/>
        <w:rPr>
          <w:sz w:val="24"/>
          <w:szCs w:val="24"/>
        </w:rPr>
      </w:pPr>
      <w:r w:rsidRPr="00331E7C">
        <w:rPr>
          <w:sz w:val="24"/>
          <w:szCs w:val="24"/>
        </w:rPr>
        <w:t xml:space="preserve">zmiany terminu realizacji umowy w przypadku wystąpienia opóźnień lub przestojów z przyczyn niezawinionych przez Wykonawcę.   </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5</w:t>
      </w:r>
    </w:p>
    <w:p w:rsidR="007837AC" w:rsidRPr="00331E7C" w:rsidRDefault="00331E7C" w:rsidP="007837AC">
      <w:pPr>
        <w:jc w:val="both"/>
        <w:rPr>
          <w:rFonts w:ascii="Times New Roman" w:hAnsi="Times New Roman"/>
          <w:sz w:val="24"/>
          <w:szCs w:val="24"/>
        </w:rPr>
      </w:pPr>
      <w:r w:rsidRPr="00331E7C">
        <w:rPr>
          <w:rFonts w:ascii="Times New Roman" w:hAnsi="Times New Roman"/>
          <w:sz w:val="24"/>
          <w:szCs w:val="24"/>
        </w:rPr>
        <w:t xml:space="preserve">1. </w:t>
      </w:r>
      <w:r w:rsidR="007837AC" w:rsidRPr="00331E7C">
        <w:rPr>
          <w:rFonts w:ascii="Times New Roman" w:hAnsi="Times New Roman"/>
          <w:sz w:val="24"/>
          <w:szCs w:val="24"/>
        </w:rPr>
        <w:t>Wykonawca zapłaci kary umowne w następujących wysokościach:</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lastRenderedPageBreak/>
        <w:t xml:space="preserve">a)  za zwłokę w wykonaniu przedmiotu umowy, w wysokości 0,1% całkowitego ryczałtowego wynagrodzenia brutto, określonego w § 2 ust. 1 umowy, za każdy dzień zwłoki, maksymalnie do wysokości 30% całkowitego ryczałtowego wynagrodzenia brutto Wykonawcy, </w:t>
      </w:r>
    </w:p>
    <w:p w:rsidR="003B15E7"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b)  za zwłokę w usunięciu wad stwierdzonych przy odbiorach oraz ujawnionych                          w okresie gwarancji lub rękojmi w wysokości 0,1% wartości całkowitego ryczałtowego wynagrodzenia brutto określonego w § 2 ust. 1 umowy, za każdy dzień zwłoki liczony od dnia wyznaczonego przez Zamawiającego na usunięcie wad, do maksymalnej wysokości 30% całkowitego ryczałtowego wynagrodzenia brutto Wykonawcy,</w:t>
      </w:r>
    </w:p>
    <w:p w:rsidR="007837AC" w:rsidRPr="00331E7C" w:rsidRDefault="003B15E7" w:rsidP="003B15E7">
      <w:pPr>
        <w:ind w:left="567" w:hanging="567"/>
        <w:jc w:val="both"/>
        <w:rPr>
          <w:rFonts w:ascii="Times New Roman" w:hAnsi="Times New Roman"/>
          <w:sz w:val="24"/>
          <w:szCs w:val="24"/>
        </w:rPr>
      </w:pPr>
      <w:r>
        <w:rPr>
          <w:rFonts w:ascii="Times New Roman" w:hAnsi="Times New Roman"/>
          <w:sz w:val="24"/>
          <w:szCs w:val="24"/>
        </w:rPr>
        <w:t xml:space="preserve">c)   </w:t>
      </w:r>
      <w:r w:rsidR="007837AC" w:rsidRPr="00331E7C">
        <w:rPr>
          <w:rFonts w:ascii="Times New Roman" w:hAnsi="Times New Roman"/>
          <w:sz w:val="24"/>
          <w:szCs w:val="24"/>
        </w:rPr>
        <w:t xml:space="preserve">w przypadku rozwiązania umowy lub odstąpienia od umowy przez Wykonawcę, z przyczyn, za które nie odpowiada Zamawiający, zapłaci on Zamawiającemu karę umowną w wysokości 10 % całkowitego wynagrodzenia ryczałtowego brutto Wykonawcy, określonego w § 2 ust. 1 umowy,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d) </w:t>
      </w:r>
      <w:r w:rsidR="003B15E7">
        <w:rPr>
          <w:rFonts w:ascii="Times New Roman" w:hAnsi="Times New Roman"/>
          <w:sz w:val="24"/>
          <w:szCs w:val="24"/>
        </w:rPr>
        <w:t xml:space="preserve">    </w:t>
      </w:r>
      <w:r w:rsidRPr="00331E7C">
        <w:rPr>
          <w:rFonts w:ascii="Times New Roman" w:hAnsi="Times New Roman"/>
          <w:sz w:val="24"/>
          <w:szCs w:val="24"/>
        </w:rPr>
        <w:t xml:space="preserve">w przypadku wypowiedzenia umowy lub odstąpienia od umowy przez Zamawiającego,               z przyczyn, za które odpowiada Wykonawca, zapłaci on Zamawiającemu karę umowną w wysokości 10 % całkowitego wynagrodzenia ryczałtowego brutto Wykonawcy, określonego w § 2 ust. 1 umowy,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 e) </w:t>
      </w:r>
      <w:r w:rsidR="003B15E7">
        <w:rPr>
          <w:rFonts w:ascii="Times New Roman" w:hAnsi="Times New Roman"/>
          <w:sz w:val="24"/>
          <w:szCs w:val="24"/>
        </w:rPr>
        <w:t xml:space="preserve">  </w:t>
      </w:r>
      <w:r w:rsidRPr="00331E7C">
        <w:rPr>
          <w:rFonts w:ascii="Times New Roman" w:hAnsi="Times New Roman"/>
          <w:sz w:val="24"/>
          <w:szCs w:val="24"/>
        </w:rPr>
        <w:t xml:space="preserve">za naruszenie przez Wykonawcę obowiązków określonych w § 1 ust. 2 umowy, po dodatkowym wezwaniu Wykonawcy przez Zamawiającego do należytego wykonania zobowiązania – w wysokości 0,1% całkowitego wynagrodzenia ryczałtowego brutto Wykonawcy, określonego w § 2 ust. 1 umowy, </w:t>
      </w:r>
    </w:p>
    <w:p w:rsidR="003B15E7"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2.  </w:t>
      </w:r>
      <w:r w:rsidR="003B15E7">
        <w:rPr>
          <w:rFonts w:ascii="Times New Roman" w:hAnsi="Times New Roman"/>
          <w:sz w:val="24"/>
          <w:szCs w:val="24"/>
        </w:rPr>
        <w:t xml:space="preserve">  </w:t>
      </w:r>
      <w:r w:rsidRPr="00331E7C">
        <w:rPr>
          <w:rFonts w:ascii="Times New Roman" w:hAnsi="Times New Roman"/>
          <w:sz w:val="24"/>
          <w:szCs w:val="24"/>
        </w:rPr>
        <w:t xml:space="preserve">Zamawiający może potrącić wskazane ust. 1 umowy kary umowne z wynagrodzenia przysługującego Wykonawcy od Zamawiającego na zasadach określonych w przepisach prawa. </w:t>
      </w:r>
    </w:p>
    <w:p w:rsidR="007837AC" w:rsidRPr="00331E7C" w:rsidRDefault="003B15E7" w:rsidP="003B15E7">
      <w:pPr>
        <w:ind w:left="567" w:hanging="567"/>
        <w:jc w:val="both"/>
        <w:rPr>
          <w:rFonts w:ascii="Times New Roman" w:hAnsi="Times New Roman"/>
          <w:sz w:val="24"/>
          <w:szCs w:val="24"/>
        </w:rPr>
      </w:pPr>
      <w:r>
        <w:rPr>
          <w:rFonts w:ascii="Times New Roman" w:hAnsi="Times New Roman"/>
          <w:sz w:val="24"/>
          <w:szCs w:val="24"/>
        </w:rPr>
        <w:t xml:space="preserve">3.     </w:t>
      </w:r>
      <w:r w:rsidR="007837AC" w:rsidRPr="00331E7C">
        <w:rPr>
          <w:rFonts w:ascii="Times New Roman" w:hAnsi="Times New Roman"/>
          <w:sz w:val="24"/>
          <w:szCs w:val="24"/>
        </w:rPr>
        <w:t xml:space="preserve">Zapłata kary lub  jej potrącenie nie zwalnia Wykonawcy z obowiązku zakończenia robót oraz wykonania pozostałych zobowiązań umownych.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4. </w:t>
      </w:r>
      <w:r w:rsidR="003B15E7">
        <w:rPr>
          <w:rFonts w:ascii="Times New Roman" w:hAnsi="Times New Roman"/>
          <w:sz w:val="24"/>
          <w:szCs w:val="24"/>
        </w:rPr>
        <w:t xml:space="preserve"> </w:t>
      </w:r>
      <w:r w:rsidRPr="00331E7C">
        <w:rPr>
          <w:rFonts w:ascii="Times New Roman" w:hAnsi="Times New Roman"/>
          <w:sz w:val="24"/>
          <w:szCs w:val="24"/>
        </w:rPr>
        <w:t>Zamawiający może dochodzić od Wykonawcy odszkodowania przewyższającego wysokość kar umownych wskazanych w ust. 1.</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5. </w:t>
      </w:r>
      <w:r w:rsidR="003B15E7">
        <w:rPr>
          <w:rFonts w:ascii="Times New Roman" w:hAnsi="Times New Roman"/>
          <w:sz w:val="24"/>
          <w:szCs w:val="24"/>
        </w:rPr>
        <w:t xml:space="preserve">  </w:t>
      </w:r>
      <w:r w:rsidRPr="00331E7C">
        <w:rPr>
          <w:rFonts w:ascii="Times New Roman" w:hAnsi="Times New Roman"/>
          <w:sz w:val="24"/>
          <w:szCs w:val="24"/>
        </w:rPr>
        <w:t>Wykonawca ponosi pełną odpowiedzialność odszkodowawczą na zasadach ogólnych prawa cywilnego za szkody wyrządzone Zamawiające</w:t>
      </w:r>
      <w:r w:rsidR="003B15E7">
        <w:rPr>
          <w:rFonts w:ascii="Times New Roman" w:hAnsi="Times New Roman"/>
          <w:sz w:val="24"/>
          <w:szCs w:val="24"/>
        </w:rPr>
        <w:t xml:space="preserve">mu lub osobom trzecim w związku </w:t>
      </w:r>
      <w:r w:rsidRPr="00331E7C">
        <w:rPr>
          <w:rFonts w:ascii="Times New Roman" w:hAnsi="Times New Roman"/>
          <w:sz w:val="24"/>
          <w:szCs w:val="24"/>
        </w:rPr>
        <w:t xml:space="preserve">z wykonaniem przedmiotu umowy. </w:t>
      </w:r>
    </w:p>
    <w:p w:rsidR="007837AC" w:rsidRPr="00331E7C" w:rsidRDefault="007837AC" w:rsidP="003B15E7">
      <w:pPr>
        <w:ind w:left="567" w:hanging="567"/>
        <w:jc w:val="both"/>
        <w:rPr>
          <w:rFonts w:ascii="Times New Roman" w:hAnsi="Times New Roman"/>
          <w:sz w:val="24"/>
          <w:szCs w:val="24"/>
        </w:rPr>
      </w:pPr>
      <w:r w:rsidRPr="00331E7C">
        <w:rPr>
          <w:rFonts w:ascii="Times New Roman" w:hAnsi="Times New Roman"/>
          <w:sz w:val="24"/>
          <w:szCs w:val="24"/>
        </w:rPr>
        <w:t xml:space="preserve">6. </w:t>
      </w:r>
      <w:r w:rsidR="003B15E7">
        <w:rPr>
          <w:rFonts w:ascii="Times New Roman" w:hAnsi="Times New Roman"/>
          <w:sz w:val="24"/>
          <w:szCs w:val="24"/>
        </w:rPr>
        <w:t xml:space="preserve">    </w:t>
      </w:r>
      <w:r w:rsidRPr="00331E7C">
        <w:rPr>
          <w:rFonts w:ascii="Times New Roman" w:hAnsi="Times New Roman"/>
          <w:sz w:val="24"/>
          <w:szCs w:val="24"/>
        </w:rPr>
        <w:t xml:space="preserve">Zamawiającemu przysługuje uprawnienie do kumulowania zastrzeżonych w umowie kar umownych do wysokości 50% całkowitego wynagrodzenia ryczałtowego brutto Wykonawcy, określonego w § 2 ust. 1 umowy. </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lastRenderedPageBreak/>
        <w:t>§ 6</w:t>
      </w: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t xml:space="preserve">1. Zamawiający może odstąpić od niniejszej umowy w przypadku gdy: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a) </w:t>
      </w:r>
      <w:r w:rsidR="007837AC" w:rsidRPr="00331E7C">
        <w:rPr>
          <w:rFonts w:ascii="Times New Roman" w:hAnsi="Times New Roman"/>
          <w:sz w:val="24"/>
          <w:szCs w:val="24"/>
        </w:rPr>
        <w:t xml:space="preserve">Wykonawca narusza określone w umowie zasady powierzenia wykonania robót budowlanych Podwykonawcom określone w kodeksie cywilnym lub niniejszej umowie,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b) </w:t>
      </w:r>
      <w:r w:rsidR="003B15E7">
        <w:rPr>
          <w:rFonts w:ascii="Times New Roman" w:hAnsi="Times New Roman"/>
          <w:sz w:val="24"/>
          <w:szCs w:val="24"/>
        </w:rPr>
        <w:t xml:space="preserve">   </w:t>
      </w:r>
      <w:r w:rsidR="007837AC" w:rsidRPr="00331E7C">
        <w:rPr>
          <w:rFonts w:ascii="Times New Roman" w:hAnsi="Times New Roman"/>
          <w:sz w:val="24"/>
          <w:szCs w:val="24"/>
        </w:rPr>
        <w:t xml:space="preserve">Wykonawca opóźnia się z zapłatą wynagrodzenia na rzecz Podwykonawców,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c) </w:t>
      </w:r>
      <w:r w:rsidR="007837AC" w:rsidRPr="00331E7C">
        <w:rPr>
          <w:rFonts w:ascii="Times New Roman" w:hAnsi="Times New Roman"/>
          <w:sz w:val="24"/>
          <w:szCs w:val="24"/>
        </w:rPr>
        <w:t xml:space="preserve">Wykonawca realizuje przedmiot umowy niezgodnie z postanowieniami umowy, przedmiarami robót lub w sposób wadliwy i niezgodny ze sztuką budowlaną, używa materiałów nie posiadających dopuszczenia do stosowania przez przepisy prawa, bądź nienależycie wykonuje swoje zobowiązania umowne,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d) </w:t>
      </w:r>
      <w:r w:rsidR="003B15E7">
        <w:rPr>
          <w:rFonts w:ascii="Times New Roman" w:hAnsi="Times New Roman"/>
          <w:sz w:val="24"/>
          <w:szCs w:val="24"/>
        </w:rPr>
        <w:t xml:space="preserve">  </w:t>
      </w:r>
      <w:r w:rsidR="007837AC" w:rsidRPr="00331E7C">
        <w:rPr>
          <w:rFonts w:ascii="Times New Roman" w:hAnsi="Times New Roman"/>
          <w:sz w:val="24"/>
          <w:szCs w:val="24"/>
        </w:rPr>
        <w:t xml:space="preserve">Wykonawca przy wykonaniu przedmiotu umowy narusza przepisy bhp i </w:t>
      </w:r>
      <w:proofErr w:type="spellStart"/>
      <w:r w:rsidR="007837AC" w:rsidRPr="00331E7C">
        <w:rPr>
          <w:rFonts w:ascii="Times New Roman" w:hAnsi="Times New Roman"/>
          <w:sz w:val="24"/>
          <w:szCs w:val="24"/>
        </w:rPr>
        <w:t>ppoż</w:t>
      </w:r>
      <w:proofErr w:type="spellEnd"/>
      <w:r w:rsidR="007837AC" w:rsidRPr="00331E7C">
        <w:rPr>
          <w:rFonts w:ascii="Times New Roman" w:hAnsi="Times New Roman"/>
          <w:sz w:val="24"/>
          <w:szCs w:val="24"/>
        </w:rPr>
        <w:t xml:space="preserve">, </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e)</w:t>
      </w:r>
      <w:r w:rsidR="003B15E7">
        <w:rPr>
          <w:rFonts w:ascii="Times New Roman" w:hAnsi="Times New Roman"/>
          <w:sz w:val="24"/>
          <w:szCs w:val="24"/>
        </w:rPr>
        <w:t xml:space="preserve">  </w:t>
      </w:r>
      <w:r>
        <w:rPr>
          <w:rFonts w:ascii="Times New Roman" w:hAnsi="Times New Roman"/>
          <w:sz w:val="24"/>
          <w:szCs w:val="24"/>
        </w:rPr>
        <w:t xml:space="preserve"> </w:t>
      </w:r>
      <w:r w:rsidR="007837AC" w:rsidRPr="00331E7C">
        <w:rPr>
          <w:rFonts w:ascii="Times New Roman" w:hAnsi="Times New Roman"/>
          <w:sz w:val="24"/>
          <w:szCs w:val="24"/>
        </w:rPr>
        <w:t>Wykonawca dokonał cesji wierzytelności wynikających z niniejszej umowy na rzecz osób trzecich bez uprzedniego uzyskania stosownej, pisemnej zgody Zamawiającego.</w:t>
      </w:r>
    </w:p>
    <w:p w:rsidR="007837AC" w:rsidRPr="00331E7C" w:rsidRDefault="00331E7C" w:rsidP="003B15E7">
      <w:pPr>
        <w:ind w:left="426" w:hanging="426"/>
        <w:jc w:val="both"/>
        <w:rPr>
          <w:rFonts w:ascii="Times New Roman" w:hAnsi="Times New Roman"/>
          <w:sz w:val="24"/>
          <w:szCs w:val="24"/>
        </w:rPr>
      </w:pPr>
      <w:r>
        <w:rPr>
          <w:rFonts w:ascii="Times New Roman" w:hAnsi="Times New Roman"/>
          <w:sz w:val="24"/>
          <w:szCs w:val="24"/>
        </w:rPr>
        <w:t xml:space="preserve">f) </w:t>
      </w:r>
      <w:r w:rsidR="003B15E7">
        <w:rPr>
          <w:rFonts w:ascii="Times New Roman" w:hAnsi="Times New Roman"/>
          <w:sz w:val="24"/>
          <w:szCs w:val="24"/>
        </w:rPr>
        <w:t xml:space="preserve">  </w:t>
      </w:r>
      <w:r w:rsidR="007837AC" w:rsidRPr="00331E7C">
        <w:rPr>
          <w:rFonts w:ascii="Times New Roman" w:hAnsi="Times New Roman"/>
          <w:sz w:val="24"/>
          <w:szCs w:val="24"/>
        </w:rPr>
        <w:t>w razie zaistnienia istotnych zmian okoliczności powodujących, że wykonanie umowy nie leży w interesie publicznym, czego nie można było przewidzieć w chwili zawarcia umowy</w:t>
      </w:r>
    </w:p>
    <w:p w:rsidR="007837AC" w:rsidRPr="00331E7C" w:rsidRDefault="00331E7C" w:rsidP="003B15E7">
      <w:pPr>
        <w:ind w:left="284" w:hanging="284"/>
        <w:jc w:val="both"/>
        <w:rPr>
          <w:rFonts w:ascii="Times New Roman" w:hAnsi="Times New Roman"/>
          <w:sz w:val="24"/>
          <w:szCs w:val="24"/>
        </w:rPr>
      </w:pPr>
      <w:r>
        <w:rPr>
          <w:rFonts w:ascii="Times New Roman" w:hAnsi="Times New Roman"/>
          <w:sz w:val="24"/>
          <w:szCs w:val="24"/>
        </w:rPr>
        <w:t xml:space="preserve">2. </w:t>
      </w:r>
      <w:r w:rsidR="007837AC" w:rsidRPr="00331E7C">
        <w:rPr>
          <w:rFonts w:ascii="Times New Roman" w:hAnsi="Times New Roman"/>
          <w:sz w:val="24"/>
          <w:szCs w:val="24"/>
        </w:rPr>
        <w:t xml:space="preserve">Odstąpienie od umowy będzie skuteczne w chwili złożenia przez Zamawiającego jednostronnego oświadczenia o odstąpieniu  od umowy w formie pisemnej. </w:t>
      </w:r>
    </w:p>
    <w:p w:rsidR="007837AC" w:rsidRPr="00331E7C" w:rsidRDefault="00331E7C" w:rsidP="003B15E7">
      <w:pPr>
        <w:ind w:left="284" w:hanging="284"/>
        <w:jc w:val="both"/>
        <w:rPr>
          <w:rFonts w:ascii="Times New Roman" w:hAnsi="Times New Roman"/>
          <w:sz w:val="24"/>
          <w:szCs w:val="24"/>
        </w:rPr>
      </w:pPr>
      <w:r>
        <w:rPr>
          <w:rFonts w:ascii="Times New Roman" w:hAnsi="Times New Roman"/>
          <w:sz w:val="24"/>
          <w:szCs w:val="24"/>
        </w:rPr>
        <w:t xml:space="preserve">3. </w:t>
      </w:r>
      <w:r w:rsidR="007837AC" w:rsidRPr="00331E7C">
        <w:rPr>
          <w:rFonts w:ascii="Times New Roman" w:hAnsi="Times New Roman"/>
          <w:sz w:val="24"/>
          <w:szCs w:val="24"/>
        </w:rPr>
        <w:t xml:space="preserve">Umowne prawo odstąpienia Zamawiający może wykonać w terminie 30 dni od dnia powzięcia wiadomości o przyczynie odstąpienia. </w:t>
      </w:r>
    </w:p>
    <w:p w:rsidR="007837AC" w:rsidRPr="00331E7C" w:rsidRDefault="00331E7C" w:rsidP="003B15E7">
      <w:pPr>
        <w:ind w:left="284" w:hanging="284"/>
        <w:jc w:val="both"/>
        <w:rPr>
          <w:rFonts w:ascii="Times New Roman" w:hAnsi="Times New Roman"/>
          <w:sz w:val="24"/>
          <w:szCs w:val="24"/>
        </w:rPr>
      </w:pPr>
      <w:r>
        <w:rPr>
          <w:rFonts w:ascii="Times New Roman" w:hAnsi="Times New Roman"/>
          <w:sz w:val="24"/>
          <w:szCs w:val="24"/>
        </w:rPr>
        <w:t xml:space="preserve">4. </w:t>
      </w:r>
      <w:r w:rsidR="007837AC" w:rsidRPr="00331E7C">
        <w:rPr>
          <w:rFonts w:ascii="Times New Roman" w:hAnsi="Times New Roman"/>
          <w:sz w:val="24"/>
          <w:szCs w:val="24"/>
        </w:rPr>
        <w:t>Zamawiający może odstąpić od całości umowy lub jej niewykorzystanej części.                                 W przypadku odstąpienie przez Zamawiającego od umowy w części niewykonanej, Wykonawca może żądać wyłącznie wynagrodzenia należnego z tytułu wykonania części Umowy.</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7</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Wykonawca ponosi odpowiedzialność z tytułu gwarancji jakości oraz rękojmi za wady, przy czym Zamawiający może wykonywać uprawnienia z tytułu rękojmi za wady niezależnie od uprawnień wynikających z gwarancji. </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Wykonawca udziela gwarancji w terminie 24 </w:t>
      </w:r>
      <w:proofErr w:type="spellStart"/>
      <w:r w:rsidRPr="00331E7C">
        <w:rPr>
          <w:sz w:val="24"/>
          <w:szCs w:val="24"/>
        </w:rPr>
        <w:t>m-cy</w:t>
      </w:r>
      <w:proofErr w:type="spellEnd"/>
      <w:r w:rsidRPr="00331E7C">
        <w:rPr>
          <w:sz w:val="24"/>
          <w:szCs w:val="24"/>
        </w:rPr>
        <w:t>, niezależnie od tego czy wady i usterki spowodowane są przez Wykonawcę, czy też ustanowionych przez niego Podwykonawców.</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Jeżeli w okresie odpowiadającym z tytułu gwarancji lub rękojmi zostanie wykryta wada, Zamawiający ma obowiązek zawiadomić o tym na piśmie Wykonawcę. Wykonawca zobowiązany będzie w terminie wyznaczonym przez Zamawiającego usunąć wadę na własny koszt, jak też zobowiązany jest naprawić wszelką wynikającą z niej szkodę. </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lastRenderedPageBreak/>
        <w:t>Jeżeli Wykonawca w terminie 3 dni od dnia zawiadomienia go o wystąpieniu wady nie przystąpi do czynności niezbędnych do usunięcia wady oraz usunięcia szkód powstałych  w wyniku jej wystąpienia, Zamawiający może po zawiadomieniu o tym Wykonawcy usunąć wadę i szkody we własnym zakresie, na koszt i ryzyko Wykonawcy, bez ryzyka utraty gwarancji i bez konieczności uzyskania zgody sądu w tym zakresie.</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Jeżeli Wykonawca z nieuzasadnionych powodów wstrzyma czynności naprawcze lub będzie je przeprowadzał w sposób niezgodny z zasadami sztuki budowlanej i wiedzy w danej dziedzinie Zamawiający może po zawiadomieniu o tym Wykonawcy usunąć wadę                    i szkody we własnym zakresie, na koszt i ryzyko Wykonawcy, bez ryzyka utraty gwarancji i bez konieczności uzyskania zgody sądu w tym zakresie.</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 xml:space="preserve">W przypadku określonym w § 7 pkt. 4 i pkt. 5 Wykonawca w terminie 14 dni od otrzymania wezwania ma obowiązek zwrócenia Zamawiającemu kosztów usunięcia wad bądź szkód. Koszty usunięcia wad lub szkód ustalone zostaną na podstawie faktury wystawionej Zamawiającemu przez podmiot usuwający wadę lub szkodę. </w:t>
      </w:r>
    </w:p>
    <w:p w:rsidR="007837AC" w:rsidRPr="00331E7C" w:rsidRDefault="007837AC" w:rsidP="00331E7C">
      <w:pPr>
        <w:pStyle w:val="Akapitzlist"/>
        <w:numPr>
          <w:ilvl w:val="3"/>
          <w:numId w:val="18"/>
        </w:numPr>
        <w:ind w:left="0" w:hanging="284"/>
        <w:jc w:val="both"/>
        <w:rPr>
          <w:sz w:val="24"/>
          <w:szCs w:val="24"/>
        </w:rPr>
      </w:pPr>
      <w:r w:rsidRPr="00331E7C">
        <w:rPr>
          <w:sz w:val="24"/>
          <w:szCs w:val="24"/>
        </w:rPr>
        <w:t>Wykonawca ponosi odpowiedzialność z tytułu rękojmi zarówno za wady, o których Zamawiający wiedział w momencie odbioru prac, a także za wady, które powstały po terminie odbioru.</w:t>
      </w:r>
    </w:p>
    <w:p w:rsidR="007837AC" w:rsidRPr="008911C0" w:rsidRDefault="007837AC" w:rsidP="00331E7C">
      <w:pPr>
        <w:jc w:val="center"/>
        <w:rPr>
          <w:rFonts w:ascii="Times New Roman" w:hAnsi="Times New Roman"/>
          <w:sz w:val="24"/>
          <w:szCs w:val="24"/>
        </w:rPr>
      </w:pPr>
      <w:r w:rsidRPr="008911C0">
        <w:rPr>
          <w:rFonts w:ascii="Times New Roman" w:hAnsi="Times New Roman"/>
          <w:sz w:val="24"/>
          <w:szCs w:val="24"/>
        </w:rPr>
        <w:t>§ 8</w:t>
      </w:r>
    </w:p>
    <w:p w:rsidR="007837AC" w:rsidRPr="008911C0" w:rsidRDefault="007837AC" w:rsidP="009B6B05">
      <w:pPr>
        <w:rPr>
          <w:rFonts w:ascii="Times New Roman" w:hAnsi="Times New Roman"/>
          <w:sz w:val="24"/>
          <w:szCs w:val="24"/>
        </w:rPr>
      </w:pPr>
      <w:r w:rsidRPr="008911C0">
        <w:rPr>
          <w:rFonts w:ascii="Times New Roman" w:hAnsi="Times New Roman"/>
          <w:sz w:val="24"/>
          <w:szCs w:val="24"/>
        </w:rPr>
        <w:t xml:space="preserve">Wykonawca zobowiązany jest wykonać przedmiot umowy w terminie do dnia </w:t>
      </w:r>
      <w:r w:rsidR="009B6B05" w:rsidRPr="008911C0">
        <w:rPr>
          <w:rFonts w:ascii="Times New Roman" w:hAnsi="Times New Roman"/>
          <w:sz w:val="24"/>
          <w:szCs w:val="24"/>
        </w:rPr>
        <w:t>15 września 2</w:t>
      </w:r>
      <w:r w:rsidRPr="008911C0">
        <w:rPr>
          <w:rFonts w:ascii="Times New Roman" w:hAnsi="Times New Roman"/>
          <w:sz w:val="24"/>
          <w:szCs w:val="24"/>
        </w:rPr>
        <w:t>023r.</w:t>
      </w:r>
    </w:p>
    <w:p w:rsidR="007837AC" w:rsidRPr="008911C0" w:rsidRDefault="007837AC" w:rsidP="00331E7C">
      <w:pPr>
        <w:jc w:val="center"/>
        <w:rPr>
          <w:rFonts w:ascii="Times New Roman" w:hAnsi="Times New Roman"/>
          <w:sz w:val="24"/>
          <w:szCs w:val="24"/>
        </w:rPr>
      </w:pPr>
      <w:r w:rsidRPr="008911C0">
        <w:rPr>
          <w:rFonts w:ascii="Times New Roman" w:hAnsi="Times New Roman"/>
          <w:sz w:val="24"/>
          <w:szCs w:val="24"/>
        </w:rPr>
        <w:t>§ 9</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 xml:space="preserve">Wykonawca może powierzyć wykonanie części umowy Podwykonawcom. </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 xml:space="preserve">Wykonawca lub Podwykonawca zobowiązani są do zgłoszenia Zamawiającemu szczegółowego przedmiotu robót budowlanych, które będzie wykonywał określony Podwykonawca, przed przystąpieniem przez niego do wykonywania tych robót. Wykonawca może złożyć Podwykonawcy i Wykonawcy sprzeciw wobec wykonywania tych robót przez podwykonawcę w terminie i na zasadach określonych w kodeksie cywilnym. </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 xml:space="preserve">Zgłoszenia oraz sprzeciw, o którym mowa w § 9 ust. 2 umowy, wymagają zachowania formy pisemnej pod rygorem nieważności. </w:t>
      </w:r>
    </w:p>
    <w:p w:rsidR="007837AC" w:rsidRPr="00331E7C" w:rsidRDefault="007837AC" w:rsidP="00331E7C">
      <w:pPr>
        <w:pStyle w:val="Akapitzlist"/>
        <w:numPr>
          <w:ilvl w:val="3"/>
          <w:numId w:val="22"/>
        </w:numPr>
        <w:ind w:left="0" w:firstLine="0"/>
        <w:jc w:val="both"/>
        <w:rPr>
          <w:sz w:val="24"/>
          <w:szCs w:val="24"/>
        </w:rPr>
      </w:pPr>
      <w:r w:rsidRPr="00331E7C">
        <w:rPr>
          <w:sz w:val="24"/>
          <w:szCs w:val="24"/>
        </w:rPr>
        <w:t>Za działania jak i zaniechania Podwykonawców Wykonawca ponosi odpowiedzialność jak za działanie i zaniechanie własne.</w:t>
      </w:r>
    </w:p>
    <w:p w:rsidR="007837AC" w:rsidRPr="00331E7C" w:rsidRDefault="007837AC" w:rsidP="00331E7C">
      <w:pPr>
        <w:jc w:val="center"/>
        <w:rPr>
          <w:rFonts w:ascii="Times New Roman" w:hAnsi="Times New Roman"/>
          <w:sz w:val="24"/>
          <w:szCs w:val="24"/>
        </w:rPr>
      </w:pPr>
      <w:r w:rsidRPr="00331E7C">
        <w:rPr>
          <w:rFonts w:ascii="Times New Roman" w:hAnsi="Times New Roman"/>
          <w:sz w:val="24"/>
          <w:szCs w:val="24"/>
        </w:rPr>
        <w:t>§ 10</w:t>
      </w: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t xml:space="preserve">1. W kwestiach nieuregulowanych postanowieniami zawartej umowy zastosowanie mają przepisy ustawy prawo budowlane oraz ustawy kodeks cywilnego. </w:t>
      </w:r>
    </w:p>
    <w:p w:rsidR="007837AC" w:rsidRDefault="007837AC" w:rsidP="007837AC">
      <w:pPr>
        <w:jc w:val="both"/>
        <w:rPr>
          <w:rFonts w:ascii="Times New Roman" w:hAnsi="Times New Roman"/>
          <w:sz w:val="24"/>
          <w:szCs w:val="24"/>
        </w:rPr>
      </w:pPr>
      <w:r w:rsidRPr="00331E7C">
        <w:rPr>
          <w:rFonts w:ascii="Times New Roman" w:hAnsi="Times New Roman"/>
          <w:sz w:val="24"/>
          <w:szCs w:val="24"/>
        </w:rPr>
        <w:t>2. Spory mogące wyniknąć na tle wykonania postanowień niniejszej umowy strony poddają rozstrzygnięciu sądowi powszechnemu właściwemu miejscowo wg siedziby Zamawiającego.</w:t>
      </w:r>
    </w:p>
    <w:p w:rsidR="008911C0" w:rsidRDefault="008911C0" w:rsidP="007837AC">
      <w:pPr>
        <w:jc w:val="both"/>
        <w:rPr>
          <w:rFonts w:ascii="Times New Roman" w:hAnsi="Times New Roman"/>
          <w:sz w:val="24"/>
          <w:szCs w:val="24"/>
        </w:rPr>
      </w:pPr>
    </w:p>
    <w:p w:rsidR="008911C0" w:rsidRPr="00331E7C" w:rsidRDefault="008911C0" w:rsidP="007837AC">
      <w:pPr>
        <w:jc w:val="both"/>
        <w:rPr>
          <w:rFonts w:ascii="Times New Roman" w:hAnsi="Times New Roman"/>
          <w:sz w:val="24"/>
          <w:szCs w:val="24"/>
        </w:rPr>
      </w:pP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lastRenderedPageBreak/>
        <w:t>3. Umowę sporządzono w dwóch jednobrzmiących egzemplarzach, gdzie jeden egzemplarz jest dla Zamawiającego, a jeden dla Wykonawcy.</w:t>
      </w:r>
    </w:p>
    <w:p w:rsidR="007837AC" w:rsidRPr="00331E7C" w:rsidRDefault="007837AC" w:rsidP="007837AC">
      <w:pPr>
        <w:jc w:val="both"/>
        <w:rPr>
          <w:rFonts w:ascii="Times New Roman" w:hAnsi="Times New Roman"/>
          <w:sz w:val="24"/>
          <w:szCs w:val="24"/>
        </w:rPr>
      </w:pPr>
      <w:r w:rsidRPr="00331E7C">
        <w:rPr>
          <w:rFonts w:ascii="Times New Roman" w:hAnsi="Times New Roman"/>
          <w:sz w:val="24"/>
          <w:szCs w:val="24"/>
        </w:rPr>
        <w:t xml:space="preserve">4. Załączniki do umowy stanowią jej integralną część. </w:t>
      </w:r>
    </w:p>
    <w:p w:rsidR="007837AC" w:rsidRPr="007837AC" w:rsidRDefault="007837AC" w:rsidP="007837AC">
      <w:pPr>
        <w:jc w:val="both"/>
        <w:rPr>
          <w:sz w:val="24"/>
          <w:szCs w:val="24"/>
        </w:rPr>
      </w:pPr>
    </w:p>
    <w:p w:rsidR="007837AC" w:rsidRPr="00213D45" w:rsidRDefault="007837AC" w:rsidP="007837AC">
      <w:pPr>
        <w:jc w:val="both"/>
        <w:rPr>
          <w:rFonts w:ascii="Times New Roman" w:hAnsi="Times New Roman"/>
          <w:sz w:val="24"/>
          <w:szCs w:val="24"/>
        </w:rPr>
      </w:pPr>
      <w:r w:rsidRPr="00213D45">
        <w:rPr>
          <w:rFonts w:ascii="Times New Roman" w:hAnsi="Times New Roman"/>
          <w:sz w:val="24"/>
          <w:szCs w:val="24"/>
        </w:rPr>
        <w:t>...................................................</w:t>
      </w:r>
      <w:r w:rsidRPr="00213D45">
        <w:rPr>
          <w:rFonts w:ascii="Times New Roman" w:hAnsi="Times New Roman"/>
          <w:sz w:val="24"/>
          <w:szCs w:val="24"/>
        </w:rPr>
        <w:tab/>
      </w:r>
      <w:r w:rsidRPr="00213D45">
        <w:rPr>
          <w:rFonts w:ascii="Times New Roman" w:hAnsi="Times New Roman"/>
          <w:sz w:val="24"/>
          <w:szCs w:val="24"/>
        </w:rPr>
        <w:tab/>
        <w:t xml:space="preserve">                 ……….............................................</w:t>
      </w:r>
    </w:p>
    <w:p w:rsidR="007837AC" w:rsidRPr="00213D45" w:rsidRDefault="007837AC" w:rsidP="007837AC">
      <w:pPr>
        <w:jc w:val="both"/>
        <w:rPr>
          <w:rFonts w:ascii="Times New Roman" w:hAnsi="Times New Roman"/>
          <w:sz w:val="24"/>
          <w:szCs w:val="24"/>
        </w:rPr>
      </w:pPr>
      <w:r w:rsidRPr="00213D45">
        <w:rPr>
          <w:rFonts w:ascii="Times New Roman" w:hAnsi="Times New Roman"/>
          <w:sz w:val="24"/>
          <w:szCs w:val="24"/>
        </w:rPr>
        <w:t xml:space="preserve"> </w:t>
      </w:r>
      <w:r w:rsidRPr="00213D45">
        <w:rPr>
          <w:rFonts w:ascii="Times New Roman" w:hAnsi="Times New Roman"/>
          <w:sz w:val="24"/>
          <w:szCs w:val="24"/>
        </w:rPr>
        <w:tab/>
        <w:t>Wykonawca</w:t>
      </w:r>
      <w:r w:rsidRPr="00213D45">
        <w:rPr>
          <w:rFonts w:ascii="Times New Roman" w:hAnsi="Times New Roman"/>
          <w:sz w:val="24"/>
          <w:szCs w:val="24"/>
        </w:rPr>
        <w:tab/>
      </w:r>
      <w:r w:rsidRPr="00213D45">
        <w:rPr>
          <w:rFonts w:ascii="Times New Roman" w:hAnsi="Times New Roman"/>
          <w:sz w:val="24"/>
          <w:szCs w:val="24"/>
        </w:rPr>
        <w:tab/>
      </w:r>
      <w:r w:rsidRPr="00213D45">
        <w:rPr>
          <w:rFonts w:ascii="Times New Roman" w:hAnsi="Times New Roman"/>
          <w:sz w:val="24"/>
          <w:szCs w:val="24"/>
        </w:rPr>
        <w:tab/>
        <w:t xml:space="preserve">      </w:t>
      </w:r>
      <w:r w:rsidRPr="00213D45">
        <w:rPr>
          <w:rFonts w:ascii="Times New Roman" w:hAnsi="Times New Roman"/>
          <w:sz w:val="24"/>
          <w:szCs w:val="24"/>
        </w:rPr>
        <w:tab/>
      </w:r>
      <w:r w:rsidRPr="00213D45">
        <w:rPr>
          <w:rFonts w:ascii="Times New Roman" w:hAnsi="Times New Roman"/>
          <w:sz w:val="24"/>
          <w:szCs w:val="24"/>
        </w:rPr>
        <w:tab/>
      </w:r>
      <w:r w:rsidRPr="00213D45">
        <w:rPr>
          <w:rFonts w:ascii="Times New Roman" w:hAnsi="Times New Roman"/>
          <w:sz w:val="24"/>
          <w:szCs w:val="24"/>
        </w:rPr>
        <w:tab/>
      </w:r>
      <w:r w:rsidRPr="00213D45">
        <w:rPr>
          <w:rFonts w:ascii="Times New Roman" w:hAnsi="Times New Roman"/>
          <w:sz w:val="24"/>
          <w:szCs w:val="24"/>
        </w:rPr>
        <w:tab/>
        <w:t>Zamawiający</w:t>
      </w:r>
    </w:p>
    <w:p w:rsidR="007837AC" w:rsidRPr="007837AC" w:rsidRDefault="007837AC" w:rsidP="007837AC">
      <w:pPr>
        <w:jc w:val="both"/>
        <w:rPr>
          <w:sz w:val="24"/>
          <w:szCs w:val="24"/>
        </w:rPr>
      </w:pPr>
    </w:p>
    <w:p w:rsidR="001230BF" w:rsidRPr="00213D45" w:rsidRDefault="007837AC" w:rsidP="007837AC">
      <w:pPr>
        <w:rPr>
          <w:rFonts w:ascii="Times New Roman" w:hAnsi="Times New Roman"/>
          <w:sz w:val="24"/>
          <w:szCs w:val="24"/>
        </w:rPr>
      </w:pPr>
      <w:r w:rsidRPr="00213D45">
        <w:rPr>
          <w:rFonts w:ascii="Times New Roman" w:hAnsi="Times New Roman"/>
          <w:sz w:val="24"/>
          <w:szCs w:val="24"/>
        </w:rPr>
        <w:t xml:space="preserve">Załączniki: </w:t>
      </w:r>
    </w:p>
    <w:p w:rsidR="009B6B05" w:rsidRPr="00213D45" w:rsidRDefault="009B6B05" w:rsidP="007837AC">
      <w:pPr>
        <w:rPr>
          <w:rFonts w:ascii="Times New Roman" w:hAnsi="Times New Roman"/>
          <w:sz w:val="24"/>
          <w:szCs w:val="24"/>
        </w:rPr>
      </w:pPr>
      <w:r w:rsidRPr="00213D45">
        <w:rPr>
          <w:rFonts w:ascii="Times New Roman" w:hAnsi="Times New Roman"/>
          <w:sz w:val="24"/>
          <w:szCs w:val="24"/>
        </w:rPr>
        <w:t xml:space="preserve">- załącznik nr 1 – kosztorys cenowy </w:t>
      </w:r>
    </w:p>
    <w:p w:rsidR="009B6B05" w:rsidRPr="00213D45" w:rsidRDefault="009B6B05" w:rsidP="007837AC">
      <w:pPr>
        <w:rPr>
          <w:rFonts w:ascii="Times New Roman" w:hAnsi="Times New Roman"/>
          <w:sz w:val="24"/>
          <w:szCs w:val="24"/>
        </w:rPr>
      </w:pPr>
      <w:r w:rsidRPr="00213D45">
        <w:rPr>
          <w:rFonts w:ascii="Times New Roman" w:hAnsi="Times New Roman"/>
          <w:sz w:val="24"/>
          <w:szCs w:val="24"/>
        </w:rPr>
        <w:t>- załącznik nr 2  - protokół odbioru</w:t>
      </w:r>
    </w:p>
    <w:p w:rsidR="009B6B05" w:rsidRDefault="009B6B05" w:rsidP="007837AC">
      <w:pPr>
        <w:rPr>
          <w:sz w:val="24"/>
          <w:szCs w:val="24"/>
        </w:rPr>
      </w:pPr>
    </w:p>
    <w:p w:rsidR="007837AC" w:rsidRDefault="007837AC" w:rsidP="00345DED">
      <w:pPr>
        <w:spacing w:line="360" w:lineRule="auto"/>
        <w:jc w:val="both"/>
        <w:rPr>
          <w:sz w:val="24"/>
          <w:szCs w:val="24"/>
        </w:rPr>
      </w:pPr>
    </w:p>
    <w:p w:rsidR="007837AC" w:rsidRDefault="007837AC" w:rsidP="00345DED">
      <w:pPr>
        <w:spacing w:line="360" w:lineRule="auto"/>
        <w:jc w:val="both"/>
        <w:rPr>
          <w:sz w:val="24"/>
          <w:szCs w:val="24"/>
        </w:rPr>
      </w:pPr>
    </w:p>
    <w:p w:rsidR="007837AC" w:rsidRDefault="007837AC" w:rsidP="00345DED">
      <w:pPr>
        <w:spacing w:line="360" w:lineRule="auto"/>
        <w:jc w:val="both"/>
        <w:rPr>
          <w:sz w:val="24"/>
          <w:szCs w:val="24"/>
        </w:rPr>
      </w:pPr>
    </w:p>
    <w:p w:rsidR="001230BF" w:rsidRDefault="001230BF"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437523" w:rsidRDefault="00437523" w:rsidP="00345DED">
      <w:pPr>
        <w:spacing w:line="360" w:lineRule="auto"/>
        <w:jc w:val="both"/>
        <w:rPr>
          <w:sz w:val="24"/>
          <w:szCs w:val="24"/>
        </w:rPr>
      </w:pPr>
    </w:p>
    <w:p w:rsidR="009D2EA0"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lastRenderedPageBreak/>
        <w:t>Nr sprawy MZŻ.252-</w:t>
      </w:r>
      <w:r w:rsidR="00213D45">
        <w:rPr>
          <w:rFonts w:ascii="Times New Roman" w:hAnsi="Times New Roman"/>
          <w:sz w:val="24"/>
          <w:szCs w:val="24"/>
        </w:rPr>
        <w:t>9</w:t>
      </w:r>
      <w:r w:rsidRPr="004C52B4">
        <w:rPr>
          <w:rFonts w:ascii="Times New Roman" w:hAnsi="Times New Roman"/>
          <w:sz w:val="24"/>
          <w:szCs w:val="24"/>
        </w:rPr>
        <w:t>/</w:t>
      </w:r>
      <w:r w:rsidR="00D070E6">
        <w:rPr>
          <w:rFonts w:ascii="Times New Roman" w:hAnsi="Times New Roman"/>
          <w:sz w:val="24"/>
          <w:szCs w:val="24"/>
        </w:rPr>
        <w:t>23</w:t>
      </w:r>
      <w:r w:rsidRPr="004C52B4">
        <w:rPr>
          <w:rFonts w:ascii="Times New Roman" w:hAnsi="Times New Roman"/>
          <w:sz w:val="24"/>
          <w:szCs w:val="24"/>
        </w:rPr>
        <w:t xml:space="preserve">                                             Załącznik nr </w:t>
      </w:r>
      <w:r w:rsidR="00437523">
        <w:rPr>
          <w:rFonts w:ascii="Times New Roman" w:hAnsi="Times New Roman"/>
          <w:sz w:val="24"/>
          <w:szCs w:val="24"/>
        </w:rPr>
        <w:t>6</w:t>
      </w:r>
      <w:r w:rsidRPr="004C52B4">
        <w:rPr>
          <w:rFonts w:ascii="Times New Roman" w:hAnsi="Times New Roman"/>
          <w:sz w:val="24"/>
          <w:szCs w:val="24"/>
        </w:rPr>
        <w:t xml:space="preserve"> do zapytania ofertowego</w:t>
      </w:r>
    </w:p>
    <w:p w:rsidR="00076525" w:rsidRPr="004C52B4" w:rsidRDefault="009B6B05" w:rsidP="00345DED">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Załącznik nr 2</w:t>
      </w:r>
      <w:r w:rsidR="00076525">
        <w:rPr>
          <w:rFonts w:ascii="Times New Roman" w:hAnsi="Times New Roman"/>
          <w:sz w:val="24"/>
          <w:szCs w:val="24"/>
        </w:rPr>
        <w:t xml:space="preserve"> do umowy </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b/>
          <w:sz w:val="24"/>
          <w:szCs w:val="24"/>
        </w:rPr>
        <w:t>PROTOKÓŁ ODBIORU NR ……………………….</w:t>
      </w: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b/>
          <w:sz w:val="24"/>
          <w:szCs w:val="24"/>
        </w:rPr>
        <w:t>DO UMOWY NR …………………………….Z DNIA ………………………….</w:t>
      </w:r>
    </w:p>
    <w:p w:rsidR="009D2EA0" w:rsidRPr="004C52B4" w:rsidRDefault="009D2EA0" w:rsidP="00345DED">
      <w:pPr>
        <w:spacing w:line="360" w:lineRule="auto"/>
        <w:jc w:val="both"/>
        <w:rPr>
          <w:rFonts w:ascii="Times New Roman" w:hAnsi="Times New Roman"/>
          <w:b/>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W dniu ………………………………….. dokonano odbioru robót </w:t>
      </w:r>
      <w:r w:rsidR="00D070E6">
        <w:rPr>
          <w:rFonts w:ascii="Times New Roman" w:hAnsi="Times New Roman"/>
          <w:sz w:val="24"/>
          <w:szCs w:val="24"/>
        </w:rPr>
        <w:t xml:space="preserve">budowniczych </w:t>
      </w:r>
      <w:r w:rsidRPr="004C52B4">
        <w:rPr>
          <w:rFonts w:ascii="Times New Roman" w:hAnsi="Times New Roman"/>
          <w:sz w:val="24"/>
          <w:szCs w:val="24"/>
        </w:rPr>
        <w:t xml:space="preserve">zrealizowanych na podstawie umowy zawartej w dniu…………. w Lublinie w wyniku przeprowadzonego postępowania o udzielenie zamówienia publicznego o wartości szacunkowej </w:t>
      </w:r>
      <w:r w:rsidR="00227185">
        <w:rPr>
          <w:rFonts w:ascii="Times New Roman" w:hAnsi="Times New Roman"/>
          <w:sz w:val="24"/>
          <w:szCs w:val="24"/>
        </w:rPr>
        <w:t xml:space="preserve">poniżej </w:t>
      </w:r>
      <w:r w:rsidRPr="004C52B4">
        <w:rPr>
          <w:rFonts w:ascii="Times New Roman" w:hAnsi="Times New Roman"/>
          <w:sz w:val="24"/>
          <w:szCs w:val="24"/>
        </w:rPr>
        <w:t xml:space="preserve"> </w:t>
      </w:r>
      <w:r w:rsidR="00227185">
        <w:rPr>
          <w:rFonts w:ascii="Times New Roman" w:hAnsi="Times New Roman"/>
          <w:sz w:val="24"/>
          <w:szCs w:val="24"/>
        </w:rPr>
        <w:t>13</w:t>
      </w:r>
      <w:r w:rsidRPr="004C52B4">
        <w:rPr>
          <w:rFonts w:ascii="Times New Roman" w:hAnsi="Times New Roman"/>
          <w:sz w:val="24"/>
          <w:szCs w:val="24"/>
        </w:rPr>
        <w:t xml:space="preserve">0 </w:t>
      </w:r>
      <w:proofErr w:type="spellStart"/>
      <w:r w:rsidRPr="004C52B4">
        <w:rPr>
          <w:rFonts w:ascii="Times New Roman" w:hAnsi="Times New Roman"/>
          <w:sz w:val="24"/>
          <w:szCs w:val="24"/>
        </w:rPr>
        <w:t>tys</w:t>
      </w:r>
      <w:proofErr w:type="spellEnd"/>
      <w:r w:rsidRPr="004C52B4">
        <w:rPr>
          <w:rFonts w:ascii="Times New Roman" w:hAnsi="Times New Roman"/>
          <w:sz w:val="24"/>
          <w:szCs w:val="24"/>
        </w:rPr>
        <w:t xml:space="preserve"> </w:t>
      </w:r>
      <w:r w:rsidR="00227185">
        <w:rPr>
          <w:rFonts w:ascii="Times New Roman" w:hAnsi="Times New Roman"/>
          <w:sz w:val="24"/>
          <w:szCs w:val="24"/>
        </w:rPr>
        <w:t xml:space="preserve">zł </w:t>
      </w:r>
      <w:r w:rsidRPr="004C52B4">
        <w:rPr>
          <w:rFonts w:ascii="Times New Roman" w:hAnsi="Times New Roman"/>
          <w:sz w:val="24"/>
          <w:szCs w:val="24"/>
        </w:rPr>
        <w:t>w trybie za</w:t>
      </w:r>
      <w:r w:rsidR="00227185">
        <w:rPr>
          <w:rFonts w:ascii="Times New Roman" w:hAnsi="Times New Roman"/>
          <w:sz w:val="24"/>
          <w:szCs w:val="24"/>
        </w:rPr>
        <w:t>pytania ofertowego nr MZŻ. 252-</w:t>
      </w:r>
      <w:r w:rsidR="00213D45">
        <w:rPr>
          <w:rFonts w:ascii="Times New Roman" w:hAnsi="Times New Roman"/>
          <w:sz w:val="24"/>
          <w:szCs w:val="24"/>
        </w:rPr>
        <w:t>9</w:t>
      </w:r>
      <w:r w:rsidRPr="004C52B4">
        <w:rPr>
          <w:rFonts w:ascii="Times New Roman" w:hAnsi="Times New Roman"/>
          <w:sz w:val="24"/>
          <w:szCs w:val="24"/>
        </w:rPr>
        <w:t>/</w:t>
      </w:r>
      <w:r w:rsidR="00227185">
        <w:rPr>
          <w:rFonts w:ascii="Times New Roman" w:hAnsi="Times New Roman"/>
          <w:sz w:val="24"/>
          <w:szCs w:val="24"/>
        </w:rPr>
        <w:t>23</w:t>
      </w:r>
      <w:r w:rsidRPr="004C52B4">
        <w:rPr>
          <w:rFonts w:ascii="Times New Roman" w:hAnsi="Times New Roman"/>
          <w:sz w:val="24"/>
          <w:szCs w:val="24"/>
        </w:rPr>
        <w:t xml:space="preserve">. </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Odbioru dokonano od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r>
      <w:r w:rsidRPr="004C52B4">
        <w:rPr>
          <w:rFonts w:ascii="Times New Roman" w:hAnsi="Times New Roman"/>
          <w:sz w:val="24"/>
          <w:szCs w:val="24"/>
          <w:vertAlign w:val="subscript"/>
        </w:rPr>
        <w:tab/>
        <w:t>(podać nazwę Wykonawcy)</w:t>
      </w:r>
      <w:r w:rsidRPr="004C52B4">
        <w:rPr>
          <w:rFonts w:ascii="Times New Roman" w:hAnsi="Times New Roman"/>
          <w:sz w:val="24"/>
          <w:szCs w:val="24"/>
        </w:rPr>
        <w:t xml:space="preserve">  </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Dla:</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Gmina Lublin plac Króla Władysława Łokietka 1, 20-109 Lublin,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Miejskiego Zespołu Żłobków w Lublinie ul. Wolska 5, 20-411 Lublin</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Komisja stwierdziła zgodność/niezgodność * wykonania zamówienia z w/w umową</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Uwagi Komisji: </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lastRenderedPageBreak/>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p>
    <w:p w:rsidR="009D2EA0" w:rsidRPr="004C52B4" w:rsidRDefault="009D2EA0" w:rsidP="00345DED">
      <w:pPr>
        <w:spacing w:line="360" w:lineRule="auto"/>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 xml:space="preserve">Protokół sporządzono w dwóch jednobrzmiących egzemplarzach, po jednym dla każdej ze stron. </w:t>
      </w:r>
    </w:p>
    <w:p w:rsidR="009D2EA0" w:rsidRPr="004C52B4" w:rsidRDefault="009D2EA0" w:rsidP="00345DED">
      <w:pPr>
        <w:spacing w:line="360" w:lineRule="auto"/>
        <w:jc w:val="center"/>
        <w:rPr>
          <w:rFonts w:ascii="Times New Roman" w:hAnsi="Times New Roman"/>
          <w:sz w:val="24"/>
          <w:szCs w:val="24"/>
        </w:rPr>
      </w:pPr>
      <w:r w:rsidRPr="004C52B4">
        <w:rPr>
          <w:rFonts w:ascii="Times New Roman" w:hAnsi="Times New Roman"/>
          <w:sz w:val="24"/>
          <w:szCs w:val="24"/>
        </w:rPr>
        <w:t>PODPISANO:</w:t>
      </w: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Przedstawiciele Wykonawcy:</w:t>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t xml:space="preserve">Przedstawiciele Zamawiającego: </w:t>
      </w:r>
    </w:p>
    <w:p w:rsidR="009D2EA0" w:rsidRPr="004C52B4" w:rsidRDefault="00227185" w:rsidP="00345DED">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         </w:t>
      </w:r>
      <w:r w:rsidR="009D2EA0" w:rsidRPr="004C52B4">
        <w:rPr>
          <w:rFonts w:ascii="Times New Roman" w:hAnsi="Times New Roman"/>
          <w:sz w:val="24"/>
          <w:szCs w:val="24"/>
        </w:rPr>
        <w:t>1.</w:t>
      </w:r>
      <w:r w:rsidR="009D2EA0" w:rsidRPr="004C52B4">
        <w:rPr>
          <w:rFonts w:ascii="Times New Roman" w:hAnsi="Times New Roman"/>
          <w:sz w:val="24"/>
          <w:szCs w:val="24"/>
        </w:rPr>
        <w:tab/>
        <w:t>………………………………………….</w:t>
      </w:r>
      <w:r w:rsidR="009D2EA0" w:rsidRPr="004C52B4">
        <w:rPr>
          <w:rFonts w:ascii="Times New Roman" w:hAnsi="Times New Roman"/>
          <w:sz w:val="24"/>
          <w:szCs w:val="24"/>
        </w:rPr>
        <w:tab/>
      </w:r>
      <w:r w:rsidR="009D2EA0" w:rsidRPr="004C52B4">
        <w:rPr>
          <w:rFonts w:ascii="Times New Roman" w:hAnsi="Times New Roman"/>
          <w:sz w:val="24"/>
          <w:szCs w:val="24"/>
        </w:rPr>
        <w:tab/>
      </w:r>
      <w:r w:rsidR="009D2EA0" w:rsidRPr="004C52B4">
        <w:rPr>
          <w:rFonts w:ascii="Times New Roman" w:hAnsi="Times New Roman"/>
          <w:sz w:val="24"/>
          <w:szCs w:val="24"/>
        </w:rPr>
        <w:tab/>
      </w:r>
      <w:r w:rsidR="009D2EA0" w:rsidRPr="004C52B4">
        <w:rPr>
          <w:rFonts w:ascii="Times New Roman" w:hAnsi="Times New Roman"/>
          <w:sz w:val="24"/>
          <w:szCs w:val="24"/>
        </w:rPr>
        <w:tab/>
      </w:r>
    </w:p>
    <w:p w:rsidR="009D2EA0" w:rsidRPr="004C52B4" w:rsidRDefault="009D2EA0" w:rsidP="00345DED">
      <w:pPr>
        <w:numPr>
          <w:ilvl w:val="0"/>
          <w:numId w:val="7"/>
        </w:numPr>
        <w:spacing w:line="360" w:lineRule="auto"/>
        <w:jc w:val="both"/>
        <w:rPr>
          <w:rFonts w:ascii="Times New Roman" w:hAnsi="Times New Roman"/>
          <w:sz w:val="24"/>
          <w:szCs w:val="24"/>
        </w:rPr>
      </w:pPr>
      <w:r w:rsidRPr="004C52B4">
        <w:rPr>
          <w:rFonts w:ascii="Times New Roman" w:hAnsi="Times New Roman"/>
          <w:sz w:val="24"/>
          <w:szCs w:val="24"/>
        </w:rPr>
        <w:t>………………………………………….</w:t>
      </w:r>
      <w:r w:rsidRPr="004C52B4">
        <w:rPr>
          <w:rFonts w:ascii="Times New Roman" w:hAnsi="Times New Roman"/>
          <w:sz w:val="24"/>
          <w:szCs w:val="24"/>
        </w:rPr>
        <w:tab/>
      </w:r>
      <w:r w:rsidRPr="004C52B4">
        <w:rPr>
          <w:rFonts w:ascii="Times New Roman" w:hAnsi="Times New Roman"/>
          <w:sz w:val="24"/>
          <w:szCs w:val="24"/>
        </w:rPr>
        <w:tab/>
      </w:r>
      <w:r w:rsidRPr="004C52B4">
        <w:rPr>
          <w:rFonts w:ascii="Times New Roman" w:hAnsi="Times New Roman"/>
          <w:sz w:val="24"/>
          <w:szCs w:val="24"/>
        </w:rPr>
        <w:tab/>
        <w:t>3            .………………………………………….</w:t>
      </w:r>
    </w:p>
    <w:p w:rsidR="009D2EA0" w:rsidRPr="004C52B4" w:rsidRDefault="009D2EA0" w:rsidP="00345DED">
      <w:pPr>
        <w:spacing w:line="360" w:lineRule="auto"/>
        <w:ind w:left="720"/>
        <w:jc w:val="both"/>
        <w:rPr>
          <w:rFonts w:ascii="Times New Roman" w:hAnsi="Times New Roman"/>
          <w:sz w:val="24"/>
          <w:szCs w:val="24"/>
        </w:rPr>
      </w:pPr>
    </w:p>
    <w:p w:rsidR="009D2EA0" w:rsidRPr="004C52B4" w:rsidRDefault="009D2EA0" w:rsidP="00345DED">
      <w:pPr>
        <w:spacing w:line="360" w:lineRule="auto"/>
        <w:jc w:val="both"/>
        <w:rPr>
          <w:rFonts w:ascii="Times New Roman" w:hAnsi="Times New Roman"/>
          <w:sz w:val="24"/>
          <w:szCs w:val="24"/>
        </w:rPr>
      </w:pPr>
      <w:r w:rsidRPr="004C52B4">
        <w:rPr>
          <w:rFonts w:ascii="Times New Roman" w:hAnsi="Times New Roman"/>
          <w:sz w:val="24"/>
          <w:szCs w:val="24"/>
        </w:rPr>
        <w:t>……………………………</w:t>
      </w:r>
      <w:r w:rsidR="00076525">
        <w:rPr>
          <w:rFonts w:ascii="Times New Roman" w:hAnsi="Times New Roman"/>
          <w:sz w:val="24"/>
          <w:szCs w:val="24"/>
        </w:rPr>
        <w:t xml:space="preserve">……. </w:t>
      </w:r>
      <w:r w:rsidR="00076525">
        <w:rPr>
          <w:rFonts w:ascii="Times New Roman" w:hAnsi="Times New Roman"/>
          <w:sz w:val="24"/>
          <w:szCs w:val="24"/>
        </w:rPr>
        <w:tab/>
        <w:t xml:space="preserve">                 </w:t>
      </w:r>
      <w:r w:rsidRPr="004C52B4">
        <w:rPr>
          <w:rFonts w:ascii="Times New Roman" w:hAnsi="Times New Roman"/>
          <w:sz w:val="24"/>
          <w:szCs w:val="24"/>
        </w:rPr>
        <w:t>………………………………………….</w:t>
      </w:r>
    </w:p>
    <w:p w:rsidR="009D2EA0" w:rsidRPr="004C52B4" w:rsidRDefault="009D2EA0" w:rsidP="00345DED">
      <w:pPr>
        <w:spacing w:line="360" w:lineRule="auto"/>
        <w:ind w:left="142"/>
        <w:jc w:val="both"/>
        <w:rPr>
          <w:rFonts w:ascii="Times New Roman" w:hAnsi="Times New Roman"/>
          <w:sz w:val="24"/>
          <w:szCs w:val="24"/>
        </w:rPr>
      </w:pPr>
      <w:r w:rsidRPr="004C52B4">
        <w:rPr>
          <w:rFonts w:ascii="Times New Roman" w:hAnsi="Times New Roman"/>
          <w:sz w:val="24"/>
          <w:szCs w:val="24"/>
        </w:rPr>
        <w:t xml:space="preserve">            Pieczęć Wykonawcy                                              Pieczęć Zamawiającego</w:t>
      </w:r>
    </w:p>
    <w:p w:rsidR="00830BF7" w:rsidRDefault="00830BF7" w:rsidP="00345DED">
      <w:pPr>
        <w:spacing w:line="360" w:lineRule="auto"/>
        <w:ind w:left="142"/>
        <w:rPr>
          <w:rFonts w:ascii="Times New Roman" w:hAnsi="Times New Roman"/>
          <w:sz w:val="24"/>
          <w:szCs w:val="24"/>
        </w:rPr>
      </w:pPr>
    </w:p>
    <w:p w:rsidR="00A24350" w:rsidRPr="00F80162" w:rsidRDefault="00A24350" w:rsidP="001230BF">
      <w:pPr>
        <w:pStyle w:val="Akapitzlist"/>
        <w:spacing w:line="360" w:lineRule="auto"/>
        <w:ind w:left="0"/>
        <w:rPr>
          <w:sz w:val="24"/>
          <w:szCs w:val="24"/>
        </w:rPr>
      </w:pPr>
      <w:r w:rsidRPr="00F80162">
        <w:rPr>
          <w:sz w:val="24"/>
          <w:szCs w:val="24"/>
        </w:rPr>
        <w:lastRenderedPageBreak/>
        <w:t>Nr sprawy MZŻ. 252-</w:t>
      </w:r>
      <w:r w:rsidR="00213D45">
        <w:rPr>
          <w:sz w:val="24"/>
          <w:szCs w:val="24"/>
        </w:rPr>
        <w:t>9</w:t>
      </w:r>
      <w:r w:rsidRPr="00F80162">
        <w:rPr>
          <w:sz w:val="24"/>
          <w:szCs w:val="24"/>
        </w:rPr>
        <w:t>/2</w:t>
      </w:r>
      <w:r>
        <w:rPr>
          <w:sz w:val="24"/>
          <w:szCs w:val="24"/>
        </w:rPr>
        <w:t>3</w:t>
      </w:r>
      <w:r w:rsidRPr="00F80162">
        <w:rPr>
          <w:sz w:val="24"/>
          <w:szCs w:val="24"/>
        </w:rPr>
        <w:t xml:space="preserve">                 Załącznik nr </w:t>
      </w:r>
      <w:r w:rsidR="00437523">
        <w:rPr>
          <w:sz w:val="24"/>
          <w:szCs w:val="24"/>
        </w:rPr>
        <w:t>7</w:t>
      </w:r>
      <w:r>
        <w:rPr>
          <w:sz w:val="24"/>
          <w:szCs w:val="24"/>
        </w:rPr>
        <w:t xml:space="preserve"> </w:t>
      </w:r>
      <w:r w:rsidRPr="00F80162">
        <w:rPr>
          <w:sz w:val="24"/>
          <w:szCs w:val="24"/>
        </w:rPr>
        <w:t xml:space="preserve">do zapytania ofertowego – </w:t>
      </w:r>
      <w:r w:rsidR="001230BF">
        <w:rPr>
          <w:sz w:val="24"/>
          <w:szCs w:val="24"/>
        </w:rPr>
        <w:t xml:space="preserve">oświadczenie </w:t>
      </w:r>
      <w:r>
        <w:rPr>
          <w:sz w:val="24"/>
          <w:szCs w:val="24"/>
        </w:rPr>
        <w:t>Wykonawcy</w:t>
      </w:r>
    </w:p>
    <w:p w:rsidR="00A24350" w:rsidRDefault="00A24350" w:rsidP="00A24350">
      <w:pPr>
        <w:pStyle w:val="NormalnyWeb"/>
        <w:ind w:left="720"/>
        <w:jc w:val="both"/>
      </w:pPr>
    </w:p>
    <w:p w:rsidR="00A24350" w:rsidRDefault="00A24350" w:rsidP="00A24350">
      <w:pPr>
        <w:pStyle w:val="NormalnyWeb"/>
        <w:ind w:left="720"/>
        <w:jc w:val="both"/>
      </w:pPr>
    </w:p>
    <w:p w:rsidR="00A24350" w:rsidRDefault="00A24350" w:rsidP="00A24350">
      <w:pPr>
        <w:pStyle w:val="NormalnyWeb"/>
        <w:ind w:left="720"/>
        <w:jc w:val="center"/>
      </w:pPr>
      <w:r>
        <w:t>Oświadczenie</w:t>
      </w:r>
    </w:p>
    <w:p w:rsidR="00A24350" w:rsidRDefault="00A24350" w:rsidP="00A24350">
      <w:pPr>
        <w:pStyle w:val="NormalnyWeb"/>
        <w:ind w:left="720"/>
        <w:jc w:val="center"/>
      </w:pPr>
    </w:p>
    <w:p w:rsidR="00A24350" w:rsidRPr="00FE72C5" w:rsidRDefault="00A24350" w:rsidP="00A24350">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sidR="00331E7C" w:rsidRPr="00331E7C">
        <w:rPr>
          <w:sz w:val="24"/>
          <w:szCs w:val="24"/>
        </w:rPr>
        <w:t>wykonanie robót budowlanych w placówce Miejskiego Zespołu Żłobków w Lublinie o szacunkowej wartości poniżej 130 000,00zł netto, wyłączonej ze stosowania ustawy z dnia 19 września 2019r. Prawo Zamówień Publicznych (</w:t>
      </w:r>
      <w:proofErr w:type="spellStart"/>
      <w:r w:rsidR="00331E7C" w:rsidRPr="00331E7C">
        <w:rPr>
          <w:sz w:val="24"/>
          <w:szCs w:val="24"/>
        </w:rPr>
        <w:t>t.j</w:t>
      </w:r>
      <w:proofErr w:type="spellEnd"/>
      <w:r w:rsidR="00331E7C" w:rsidRPr="00331E7C">
        <w:rPr>
          <w:sz w:val="24"/>
          <w:szCs w:val="24"/>
        </w:rPr>
        <w:t xml:space="preserve">. Dz. U. z 2022 r. poz. 1710 ze zm.). </w:t>
      </w:r>
      <w:r>
        <w:rPr>
          <w:sz w:val="24"/>
          <w:szCs w:val="24"/>
        </w:rPr>
        <w:t xml:space="preserve">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A24350" w:rsidRDefault="00A24350" w:rsidP="00A24350">
      <w:pPr>
        <w:ind w:left="357"/>
        <w:jc w:val="right"/>
        <w:rPr>
          <w:rFonts w:ascii="Times New Roman" w:hAnsi="Times New Roman"/>
          <w:sz w:val="24"/>
          <w:szCs w:val="24"/>
        </w:rPr>
      </w:pPr>
    </w:p>
    <w:p w:rsidR="00A24350" w:rsidRDefault="00A24350" w:rsidP="00A24350">
      <w:pPr>
        <w:ind w:left="357"/>
        <w:jc w:val="right"/>
        <w:rPr>
          <w:rFonts w:ascii="Times New Roman" w:hAnsi="Times New Roman"/>
          <w:sz w:val="24"/>
          <w:szCs w:val="24"/>
        </w:rPr>
      </w:pPr>
      <w:r>
        <w:rPr>
          <w:rFonts w:ascii="Times New Roman" w:hAnsi="Times New Roman"/>
          <w:sz w:val="24"/>
          <w:szCs w:val="24"/>
        </w:rPr>
        <w:t>………………………………………..</w:t>
      </w:r>
    </w:p>
    <w:p w:rsidR="00A24350" w:rsidRPr="0055014C" w:rsidRDefault="00A24350" w:rsidP="00A24350">
      <w:pPr>
        <w:ind w:left="357"/>
        <w:jc w:val="center"/>
        <w:rPr>
          <w:rFonts w:ascii="Times New Roman" w:hAnsi="Times New Roman"/>
          <w:sz w:val="24"/>
          <w:szCs w:val="24"/>
        </w:rPr>
      </w:pPr>
      <w:r>
        <w:rPr>
          <w:rFonts w:ascii="Times New Roman" w:hAnsi="Times New Roman"/>
          <w:sz w:val="24"/>
          <w:szCs w:val="24"/>
        </w:rPr>
        <w:t xml:space="preserve">                                                                                    Wykonawca </w:t>
      </w:r>
    </w:p>
    <w:p w:rsidR="009D2EA0" w:rsidRPr="004C52B4" w:rsidRDefault="009D2EA0" w:rsidP="00345DED">
      <w:pPr>
        <w:spacing w:line="360" w:lineRule="auto"/>
        <w:rPr>
          <w:rFonts w:ascii="Times New Roman" w:hAnsi="Times New Roman"/>
          <w:sz w:val="24"/>
          <w:szCs w:val="24"/>
        </w:rPr>
      </w:pPr>
    </w:p>
    <w:sectPr w:rsidR="009D2EA0" w:rsidRPr="004C52B4" w:rsidSect="00FE68CA">
      <w:headerReference w:type="default" r:id="rId8"/>
      <w:footerReference w:type="default" r:id="rId9"/>
      <w:headerReference w:type="first" r:id="rId10"/>
      <w:pgSz w:w="11906" w:h="16838"/>
      <w:pgMar w:top="2811"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11D8F" w15:done="0"/>
  <w15:commentEx w15:paraId="68A6D754" w15:done="0"/>
  <w15:commentEx w15:paraId="43AD6C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CEA0" w16cex:dateUtc="2023-07-05T09:12:00Z"/>
  <w16cex:commentExtensible w16cex:durableId="284FD974" w16cex:dateUtc="2023-07-05T09:58:00Z"/>
  <w16cex:commentExtensible w16cex:durableId="284FD9D0" w16cex:dateUtc="2023-07-05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11D8F" w16cid:durableId="284FCEA0"/>
  <w16cid:commentId w16cid:paraId="68A6D754" w16cid:durableId="284FD974"/>
  <w16cid:commentId w16cid:paraId="43AD6C75" w16cid:durableId="284FD9D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EB" w:rsidRDefault="007A48EB">
      <w:pPr>
        <w:spacing w:after="0" w:line="240" w:lineRule="auto"/>
      </w:pPr>
      <w:r>
        <w:separator/>
      </w:r>
    </w:p>
  </w:endnote>
  <w:endnote w:type="continuationSeparator" w:id="0">
    <w:p w:rsidR="007A48EB" w:rsidRDefault="007A4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9" w:rsidRDefault="00914433">
    <w:pPr>
      <w:pStyle w:val="Stopka"/>
      <w:jc w:val="center"/>
    </w:pPr>
    <w:fldSimple w:instr=" PAGE ">
      <w:r w:rsidR="00A26525">
        <w:rPr>
          <w:noProof/>
        </w:rPr>
        <w:t>15</w:t>
      </w:r>
    </w:fldSimple>
  </w:p>
  <w:p w:rsidR="006930D9" w:rsidRDefault="006930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EB" w:rsidRDefault="007A48EB">
      <w:pPr>
        <w:spacing w:after="0" w:line="240" w:lineRule="auto"/>
      </w:pPr>
      <w:r>
        <w:separator/>
      </w:r>
    </w:p>
  </w:footnote>
  <w:footnote w:type="continuationSeparator" w:id="0">
    <w:p w:rsidR="007A48EB" w:rsidRDefault="007A4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9" w:rsidRDefault="006930D9">
    <w:pPr>
      <w:pStyle w:val="Nagwek"/>
      <w:rPr>
        <w:lang w:eastAsia="pl-PL"/>
      </w:rPr>
    </w:pPr>
    <w:r>
      <w:rPr>
        <w:noProof/>
        <w:lang w:eastAsia="pl-PL"/>
      </w:rPr>
      <w:drawing>
        <wp:anchor distT="0" distB="0" distL="114935" distR="114935" simplePos="0" relativeHeight="251656704" behindDoc="1" locked="0" layoutInCell="1" allowOverlap="1">
          <wp:simplePos x="0" y="0"/>
          <wp:positionH relativeFrom="column">
            <wp:posOffset>-880745</wp:posOffset>
          </wp:positionH>
          <wp:positionV relativeFrom="paragraph">
            <wp:posOffset>-449580</wp:posOffset>
          </wp:positionV>
          <wp:extent cx="7533640" cy="1256665"/>
          <wp:effectExtent l="19050" t="0" r="0" b="0"/>
          <wp:wrapTight wrapText="bothSides">
            <wp:wrapPolygon edited="0">
              <wp:start x="-55" y="0"/>
              <wp:lineTo x="-55" y="21283"/>
              <wp:lineTo x="21575" y="21283"/>
              <wp:lineTo x="21575" y="0"/>
              <wp:lineTo x="-55"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 t="-50" r="-8" b="-50"/>
                  <a:stretch>
                    <a:fillRect/>
                  </a:stretch>
                </pic:blipFill>
                <pic:spPr bwMode="auto">
                  <a:xfrm>
                    <a:off x="0" y="0"/>
                    <a:ext cx="7533640" cy="1256665"/>
                  </a:xfrm>
                  <a:prstGeom prst="rect">
                    <a:avLst/>
                  </a:prstGeom>
                  <a:solidFill>
                    <a:srgbClr val="FFFFFF">
                      <a:alpha val="0"/>
                    </a:srgbClr>
                  </a:solidFill>
                  <a:ln w="9525">
                    <a:noFill/>
                    <a:miter lim="800000"/>
                    <a:headEnd/>
                    <a:tailEnd/>
                  </a:ln>
                </pic:spPr>
              </pic:pic>
            </a:graphicData>
          </a:graphic>
        </wp:anchor>
      </w:drawing>
    </w:r>
  </w:p>
  <w:p w:rsidR="006930D9" w:rsidRDefault="006930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9" w:rsidRDefault="006930D9">
    <w:pPr>
      <w:pStyle w:val="Nagwek"/>
      <w:rPr>
        <w:lang w:eastAsia="pl-PL"/>
      </w:rPr>
    </w:pPr>
    <w:r>
      <w:rPr>
        <w:noProof/>
        <w:lang w:eastAsia="pl-PL"/>
      </w:rPr>
      <w:drawing>
        <wp:anchor distT="0" distB="0" distL="114300" distR="114300" simplePos="0" relativeHeight="251660800" behindDoc="0" locked="0" layoutInCell="1" allowOverlap="1">
          <wp:simplePos x="0" y="0"/>
          <wp:positionH relativeFrom="column">
            <wp:posOffset>-880745</wp:posOffset>
          </wp:positionH>
          <wp:positionV relativeFrom="paragraph">
            <wp:posOffset>-464820</wp:posOffset>
          </wp:positionV>
          <wp:extent cx="7539990" cy="1751330"/>
          <wp:effectExtent l="19050" t="0" r="3810" b="0"/>
          <wp:wrapTopAndBottom/>
          <wp:docPr id="3"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39990" cy="1751330"/>
                  </a:xfrm>
                  <a:prstGeom prst="rect">
                    <a:avLst/>
                  </a:prstGeom>
                  <a:noFill/>
                  <a:ln w="9525">
                    <a:noFill/>
                    <a:miter lim="800000"/>
                    <a:headEnd/>
                    <a:tailEnd/>
                  </a:ln>
                </pic:spPr>
              </pic:pic>
            </a:graphicData>
          </a:graphic>
        </wp:anchor>
      </w:drawing>
    </w:r>
  </w:p>
  <w:p w:rsidR="006930D9" w:rsidRDefault="006930D9">
    <w:pPr>
      <w:pStyle w:val="Nagwek"/>
    </w:pPr>
  </w:p>
  <w:p w:rsidR="006930D9" w:rsidRDefault="006930D9">
    <w:pPr>
      <w:pStyle w:val="Nagwek"/>
    </w:pPr>
  </w:p>
  <w:p w:rsidR="006930D9" w:rsidRDefault="006930D9">
    <w:pPr>
      <w:pStyle w:val="Nagwek"/>
    </w:pPr>
  </w:p>
  <w:p w:rsidR="006930D9" w:rsidRDefault="00914433">
    <w:pPr>
      <w:pStyle w:val="Nagwek"/>
      <w:rPr>
        <w:lang w:eastAsia="pl-PL"/>
      </w:rPr>
    </w:pPr>
    <w:r>
      <w:rPr>
        <w:noProof/>
      </w:rPr>
      <w:pict>
        <v:shapetype id="_x0000_t202" coordsize="21600,21600" o:spt="202" path="m,l,21600r21600,l21600,xe">
          <v:stroke joinstyle="miter"/>
          <v:path gradientshapeok="t" o:connecttype="rect"/>
        </v:shapetype>
        <v:shape id="Text Box 3" o:spid="_x0000_s1027" type="#_x0000_t202" style="position:absolute;margin-left:152.55pt;margin-top:1.05pt;width:333.7pt;height:38.3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" strokecolor="white">
          <v:fill opacity="0"/>
          <v:textbox>
            <w:txbxContent>
              <w:p w:rsidR="006930D9" w:rsidRDefault="006930D9">
                <w:pPr>
                  <w:jc w:val="right"/>
                </w:pPr>
                <w:r>
                  <w:rPr>
                    <w:rFonts w:cs="Calibri"/>
                  </w:rPr>
                  <w:t xml:space="preserve">                                </w:t>
                </w:r>
                <w:r>
                  <w:t xml:space="preserve">ul. Wolska 5, 20-411 Lublin, tel./fax.: 81 466-49-91        </w:t>
                </w:r>
                <w:r>
                  <w:rPr>
                    <w:rFonts w:ascii="Times New Roman" w:hAnsi="Times New Roman"/>
                    <w:sz w:val="24"/>
                    <w:szCs w:val="24"/>
                  </w:rPr>
                  <w:t xml:space="preserve">e-mail: </w:t>
                </w:r>
                <w:hyperlink r:id="rId2" w:history="1">
                  <w:r>
                    <w:rPr>
                      <w:rStyle w:val="Hipercze"/>
                      <w:rFonts w:ascii="Times New Roman" w:hAnsi="Times New Roman"/>
                      <w:sz w:val="24"/>
                      <w:szCs w:val="24"/>
                    </w:rPr>
                    <w:t>mzz@zlobki.lublin.eu</w:t>
                  </w:r>
                </w:hyperlink>
                <w:r>
                  <w:rPr>
                    <w:rFonts w:ascii="Times New Roman" w:hAnsi="Times New Roman"/>
                    <w:sz w:val="24"/>
                    <w:szCs w:val="24"/>
                  </w:rPr>
                  <w:t xml:space="preserve">, </w:t>
                </w:r>
                <w:proofErr w:type="spellStart"/>
                <w:r>
                  <w:rPr>
                    <w:rFonts w:ascii="Times New Roman" w:hAnsi="Times New Roman"/>
                    <w:sz w:val="24"/>
                    <w:szCs w:val="24"/>
                  </w:rPr>
                  <w:t>www.zlobki.lublin.eu</w:t>
                </w:r>
                <w:proofErr w:type="spellEnd"/>
              </w:p>
              <w:p w:rsidR="006930D9" w:rsidRDefault="006930D9">
                <w:pPr>
                  <w:jc w:val="right"/>
                </w:pPr>
              </w:p>
            </w:txbxContent>
          </v:textbox>
        </v:shape>
      </w:pict>
    </w:r>
  </w:p>
  <w:p w:rsidR="006930D9" w:rsidRDefault="006930D9">
    <w:pPr>
      <w:pStyle w:val="Nagwek"/>
    </w:pPr>
  </w:p>
  <w:p w:rsidR="006930D9" w:rsidRDefault="006930D9">
    <w:pPr>
      <w:pStyle w:val="Nagwek"/>
    </w:pPr>
  </w:p>
  <w:p w:rsidR="006930D9" w:rsidRDefault="006930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eastAsia="TTE19EF530t00" w:hAnsi="Times New Roman" w:cs="Times New Roman"/>
        <w:b/>
        <w:sz w:val="24"/>
        <w:szCs w:val="24"/>
      </w:rPr>
    </w:lvl>
    <w:lvl w:ilvl="1">
      <w:start w:val="1"/>
      <w:numFmt w:val="lowerLetter"/>
      <w:lvlText w:val="%2)"/>
      <w:lvlJc w:val="left"/>
      <w:pPr>
        <w:tabs>
          <w:tab w:val="num" w:pos="0"/>
        </w:tabs>
        <w:ind w:left="644" w:hanging="360"/>
      </w:pPr>
      <w:rPr>
        <w:rFonts w:ascii="Times New Roman" w:eastAsia="TTE19EF530t00" w:hAnsi="Times New Roman" w:cs="Times New Roman" w:hint="default"/>
        <w:b w:val="0"/>
        <w:bCs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41D8756E"/>
    <w:name w:val="WW8Num2"/>
    <w:lvl w:ilvl="0">
      <w:start w:val="1"/>
      <w:numFmt w:val="decimal"/>
      <w:lvlText w:val="%1."/>
      <w:lvlJc w:val="left"/>
      <w:pPr>
        <w:tabs>
          <w:tab w:val="num" w:pos="360"/>
        </w:tabs>
        <w:ind w:left="360" w:hanging="360"/>
      </w:pPr>
      <w:rPr>
        <w:rFonts w:ascii="Times New Roman" w:eastAsia="TTE19EF530t00"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5889"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ascii="Times New Roman" w:eastAsia="TTE19EF530t00" w:hAnsi="Times New Roman" w:cs="Times New Roman"/>
        <w:sz w:val="24"/>
        <w:szCs w:val="24"/>
      </w:rPr>
    </w:lvl>
  </w:abstractNum>
  <w:abstractNum w:abstractNumId="3">
    <w:nsid w:val="00000004"/>
    <w:multiLevelType w:val="multilevel"/>
    <w:tmpl w:val="00000004"/>
    <w:name w:val="WW8Num5"/>
    <w:lvl w:ilvl="0">
      <w:start w:val="14"/>
      <w:numFmt w:val="decimal"/>
      <w:lvlText w:val="%1."/>
      <w:lvlJc w:val="left"/>
      <w:pPr>
        <w:tabs>
          <w:tab w:val="num" w:pos="0"/>
        </w:tabs>
        <w:ind w:left="360" w:hanging="360"/>
      </w:pPr>
      <w:rPr>
        <w:rFonts w:ascii="Times New Roman" w:eastAsia="TTE19EF530t00" w:hAnsi="Times New Roman" w:cs="Times New Roman" w:hint="default"/>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b/>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singleLevel"/>
    <w:tmpl w:val="00000005"/>
    <w:name w:val="WW8Num8"/>
    <w:lvl w:ilvl="0">
      <w:start w:val="1"/>
      <w:numFmt w:val="decimal"/>
      <w:lvlText w:val="%1."/>
      <w:lvlJc w:val="left"/>
      <w:pPr>
        <w:tabs>
          <w:tab w:val="num" w:pos="0"/>
        </w:tabs>
        <w:ind w:left="3479" w:hanging="360"/>
      </w:pPr>
      <w:rPr>
        <w:rFonts w:ascii="Times New Roman" w:hAnsi="Times New Roman" w:cs="Times New Roman"/>
        <w:sz w:val="24"/>
        <w:szCs w:val="24"/>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19"/>
    <w:lvl w:ilvl="0">
      <w:start w:val="1"/>
      <w:numFmt w:val="decimal"/>
      <w:lvlText w:val="%1."/>
      <w:lvlJc w:val="left"/>
      <w:pPr>
        <w:tabs>
          <w:tab w:val="num" w:pos="0"/>
        </w:tabs>
        <w:ind w:left="720" w:hanging="360"/>
      </w:pPr>
      <w:rPr>
        <w:rFonts w:hint="default"/>
        <w:szCs w:val="24"/>
      </w:rPr>
    </w:lvl>
  </w:abstractNum>
  <w:abstractNum w:abstractNumId="7">
    <w:nsid w:val="00000008"/>
    <w:multiLevelType w:val="singleLevel"/>
    <w:tmpl w:val="00000008"/>
    <w:name w:val="WW8Num22"/>
    <w:lvl w:ilvl="0">
      <w:start w:val="1"/>
      <w:numFmt w:val="decimal"/>
      <w:lvlText w:val="%1)"/>
      <w:lvlJc w:val="left"/>
      <w:pPr>
        <w:tabs>
          <w:tab w:val="num" w:pos="0"/>
        </w:tabs>
        <w:ind w:left="720" w:hanging="360"/>
      </w:pPr>
      <w:rPr>
        <w:rFonts w:hint="default"/>
        <w:b/>
      </w:rPr>
    </w:lvl>
  </w:abstractNum>
  <w:abstractNum w:abstractNumId="8">
    <w:nsid w:val="00000009"/>
    <w:multiLevelType w:val="singleLevel"/>
    <w:tmpl w:val="00000009"/>
    <w:name w:val="WW8Num23"/>
    <w:lvl w:ilvl="0">
      <w:start w:val="1"/>
      <w:numFmt w:val="decimal"/>
      <w:lvlText w:val="%1."/>
      <w:lvlJc w:val="left"/>
      <w:pPr>
        <w:tabs>
          <w:tab w:val="num" w:pos="0"/>
        </w:tabs>
        <w:ind w:left="360" w:hanging="360"/>
      </w:pPr>
      <w:rPr>
        <w:rFonts w:ascii="Calibri" w:eastAsia="Calibri" w:hAnsi="Calibri" w:cs="Calibri"/>
        <w:sz w:val="24"/>
        <w:szCs w:val="24"/>
        <w:lang w:eastAsia="en-US"/>
      </w:rPr>
    </w:lvl>
  </w:abstractNum>
  <w:abstractNum w:abstractNumId="9">
    <w:nsid w:val="0000000A"/>
    <w:multiLevelType w:val="singleLevel"/>
    <w:tmpl w:val="0000000A"/>
    <w:name w:val="WW8Num26"/>
    <w:lvl w:ilvl="0">
      <w:start w:val="1"/>
      <w:numFmt w:val="decimal"/>
      <w:lvlText w:val="%1."/>
      <w:lvlJc w:val="left"/>
      <w:pPr>
        <w:tabs>
          <w:tab w:val="num" w:pos="0"/>
        </w:tabs>
        <w:ind w:left="720" w:hanging="360"/>
      </w:pPr>
      <w:rPr>
        <w:rFonts w:hint="default"/>
      </w:rPr>
    </w:lvl>
  </w:abstractNum>
  <w:abstractNum w:abstractNumId="10">
    <w:nsid w:val="0000000B"/>
    <w:multiLevelType w:val="multilevel"/>
    <w:tmpl w:val="0000000B"/>
    <w:name w:val="WW8Num28"/>
    <w:lvl w:ilvl="0">
      <w:start w:val="11"/>
      <w:numFmt w:val="decimal"/>
      <w:lvlText w:val="%1."/>
      <w:lvlJc w:val="left"/>
      <w:pPr>
        <w:tabs>
          <w:tab w:val="num" w:pos="0"/>
        </w:tabs>
        <w:ind w:left="3479" w:hanging="360"/>
      </w:pPr>
      <w:rPr>
        <w:rFonts w:hint="default"/>
      </w:rPr>
    </w:lvl>
    <w:lvl w:ilvl="1">
      <w:start w:val="1"/>
      <w:numFmt w:val="lowerLetter"/>
      <w:lvlText w:val="%2."/>
      <w:lvlJc w:val="left"/>
      <w:pPr>
        <w:tabs>
          <w:tab w:val="num" w:pos="0"/>
        </w:tabs>
        <w:ind w:left="4199" w:hanging="360"/>
      </w:pPr>
    </w:lvl>
    <w:lvl w:ilvl="2">
      <w:start w:val="1"/>
      <w:numFmt w:val="lowerLetter"/>
      <w:lvlText w:val="%3)"/>
      <w:lvlJc w:val="left"/>
      <w:pPr>
        <w:tabs>
          <w:tab w:val="num" w:pos="0"/>
        </w:tabs>
        <w:ind w:left="4919" w:hanging="180"/>
      </w:pPr>
      <w:rPr>
        <w:rFonts w:ascii="Times New Roman" w:eastAsia="TTE19EF530t00" w:hAnsi="Times New Roman" w:cs="Times New Roman"/>
        <w:sz w:val="24"/>
        <w:szCs w:val="24"/>
      </w:rPr>
    </w:lvl>
    <w:lvl w:ilvl="3">
      <w:start w:val="1"/>
      <w:numFmt w:val="decimal"/>
      <w:lvlText w:val="%4."/>
      <w:lvlJc w:val="left"/>
      <w:pPr>
        <w:tabs>
          <w:tab w:val="num" w:pos="0"/>
        </w:tabs>
        <w:ind w:left="5639" w:hanging="360"/>
      </w:pPr>
    </w:lvl>
    <w:lvl w:ilvl="4">
      <w:start w:val="1"/>
      <w:numFmt w:val="lowerLetter"/>
      <w:lvlText w:val="%5."/>
      <w:lvlJc w:val="left"/>
      <w:pPr>
        <w:tabs>
          <w:tab w:val="num" w:pos="0"/>
        </w:tabs>
        <w:ind w:left="6359" w:hanging="360"/>
      </w:pPr>
    </w:lvl>
    <w:lvl w:ilvl="5">
      <w:start w:val="1"/>
      <w:numFmt w:val="lowerRoman"/>
      <w:lvlText w:val="%6."/>
      <w:lvlJc w:val="right"/>
      <w:pPr>
        <w:tabs>
          <w:tab w:val="num" w:pos="0"/>
        </w:tabs>
        <w:ind w:left="7079" w:hanging="180"/>
      </w:pPr>
    </w:lvl>
    <w:lvl w:ilvl="6">
      <w:start w:val="1"/>
      <w:numFmt w:val="decimal"/>
      <w:lvlText w:val="%7."/>
      <w:lvlJc w:val="left"/>
      <w:pPr>
        <w:tabs>
          <w:tab w:val="num" w:pos="0"/>
        </w:tabs>
        <w:ind w:left="7799" w:hanging="360"/>
      </w:pPr>
    </w:lvl>
    <w:lvl w:ilvl="7">
      <w:start w:val="1"/>
      <w:numFmt w:val="lowerLetter"/>
      <w:lvlText w:val="%8."/>
      <w:lvlJc w:val="left"/>
      <w:pPr>
        <w:tabs>
          <w:tab w:val="num" w:pos="0"/>
        </w:tabs>
        <w:ind w:left="8519" w:hanging="360"/>
      </w:pPr>
    </w:lvl>
    <w:lvl w:ilvl="8">
      <w:start w:val="1"/>
      <w:numFmt w:val="lowerRoman"/>
      <w:lvlText w:val="%9."/>
      <w:lvlJc w:val="right"/>
      <w:pPr>
        <w:tabs>
          <w:tab w:val="num" w:pos="0"/>
        </w:tabs>
        <w:ind w:left="9239" w:hanging="180"/>
      </w:pPr>
    </w:lvl>
  </w:abstractNum>
  <w:abstractNum w:abstractNumId="11">
    <w:nsid w:val="0000000C"/>
    <w:multiLevelType w:val="multilevel"/>
    <w:tmpl w:val="0000000C"/>
    <w:name w:val="WW8Num31"/>
    <w:lvl w:ilvl="0">
      <w:start w:val="1"/>
      <w:numFmt w:val="decimal"/>
      <w:lvlText w:val="%1."/>
      <w:lvlJc w:val="left"/>
      <w:pPr>
        <w:tabs>
          <w:tab w:val="num" w:pos="0"/>
        </w:tabs>
        <w:ind w:left="720" w:hanging="360"/>
      </w:pPr>
      <w:rPr>
        <w:rFonts w:ascii="Times New Roman" w:eastAsia="TTE19EF530t00" w:hAnsi="Times New Roman" w:cs="Times New Roman"/>
        <w:w w:val="106"/>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5889"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33"/>
    <w:lvl w:ilvl="0">
      <w:start w:val="11"/>
      <w:numFmt w:val="decimal"/>
      <w:lvlText w:val="%1."/>
      <w:lvlJc w:val="left"/>
      <w:pPr>
        <w:tabs>
          <w:tab w:val="num" w:pos="0"/>
        </w:tabs>
        <w:ind w:left="3479" w:hanging="360"/>
      </w:pPr>
      <w:rPr>
        <w:rFonts w:hint="default"/>
      </w:rPr>
    </w:lvl>
    <w:lvl w:ilvl="1">
      <w:start w:val="1"/>
      <w:numFmt w:val="lowerLetter"/>
      <w:lvlText w:val="%2."/>
      <w:lvlJc w:val="left"/>
      <w:pPr>
        <w:tabs>
          <w:tab w:val="num" w:pos="0"/>
        </w:tabs>
        <w:ind w:left="4199" w:hanging="360"/>
      </w:pPr>
    </w:lvl>
    <w:lvl w:ilvl="2">
      <w:start w:val="1"/>
      <w:numFmt w:val="upperRoman"/>
      <w:lvlText w:val="%3."/>
      <w:lvlJc w:val="right"/>
      <w:pPr>
        <w:tabs>
          <w:tab w:val="num" w:pos="708"/>
        </w:tabs>
        <w:ind w:left="4919" w:hanging="180"/>
      </w:pPr>
      <w:rPr>
        <w:rFonts w:ascii="Times New Roman" w:eastAsia="TTE19EF530t00" w:hAnsi="Times New Roman" w:cs="Times New Roman"/>
        <w:sz w:val="24"/>
        <w:szCs w:val="24"/>
      </w:rPr>
    </w:lvl>
    <w:lvl w:ilvl="3">
      <w:start w:val="1"/>
      <w:numFmt w:val="decimal"/>
      <w:lvlText w:val="%4."/>
      <w:lvlJc w:val="left"/>
      <w:pPr>
        <w:tabs>
          <w:tab w:val="num" w:pos="0"/>
        </w:tabs>
        <w:ind w:left="5639" w:hanging="360"/>
      </w:pPr>
    </w:lvl>
    <w:lvl w:ilvl="4">
      <w:start w:val="1"/>
      <w:numFmt w:val="lowerLetter"/>
      <w:lvlText w:val="%5."/>
      <w:lvlJc w:val="left"/>
      <w:pPr>
        <w:tabs>
          <w:tab w:val="num" w:pos="0"/>
        </w:tabs>
        <w:ind w:left="6359" w:hanging="360"/>
      </w:pPr>
    </w:lvl>
    <w:lvl w:ilvl="5">
      <w:start w:val="1"/>
      <w:numFmt w:val="lowerRoman"/>
      <w:lvlText w:val="%6."/>
      <w:lvlJc w:val="right"/>
      <w:pPr>
        <w:tabs>
          <w:tab w:val="num" w:pos="0"/>
        </w:tabs>
        <w:ind w:left="7079" w:hanging="180"/>
      </w:pPr>
    </w:lvl>
    <w:lvl w:ilvl="6">
      <w:start w:val="1"/>
      <w:numFmt w:val="decimal"/>
      <w:lvlText w:val="%7."/>
      <w:lvlJc w:val="left"/>
      <w:pPr>
        <w:tabs>
          <w:tab w:val="num" w:pos="0"/>
        </w:tabs>
        <w:ind w:left="7799" w:hanging="360"/>
      </w:pPr>
    </w:lvl>
    <w:lvl w:ilvl="7">
      <w:start w:val="1"/>
      <w:numFmt w:val="lowerLetter"/>
      <w:lvlText w:val="%8."/>
      <w:lvlJc w:val="left"/>
      <w:pPr>
        <w:tabs>
          <w:tab w:val="num" w:pos="0"/>
        </w:tabs>
        <w:ind w:left="8519" w:hanging="360"/>
      </w:pPr>
    </w:lvl>
    <w:lvl w:ilvl="8">
      <w:start w:val="1"/>
      <w:numFmt w:val="lowerRoman"/>
      <w:lvlText w:val="%9."/>
      <w:lvlJc w:val="right"/>
      <w:pPr>
        <w:tabs>
          <w:tab w:val="num" w:pos="0"/>
        </w:tabs>
        <w:ind w:left="9239" w:hanging="180"/>
      </w:pPr>
    </w:lvl>
  </w:abstractNum>
  <w:abstractNum w:abstractNumId="13">
    <w:nsid w:val="0000000E"/>
    <w:multiLevelType w:val="multilevel"/>
    <w:tmpl w:val="0000000E"/>
    <w:name w:val="WW8Num34"/>
    <w:lvl w:ilvl="0">
      <w:start w:val="11"/>
      <w:numFmt w:val="decimal"/>
      <w:lvlText w:val="%1."/>
      <w:lvlJc w:val="left"/>
      <w:pPr>
        <w:tabs>
          <w:tab w:val="num" w:pos="0"/>
        </w:tabs>
        <w:ind w:left="3479" w:hanging="360"/>
      </w:pPr>
      <w:rPr>
        <w:rFonts w:hint="default"/>
      </w:rPr>
    </w:lvl>
    <w:lvl w:ilvl="1">
      <w:start w:val="1"/>
      <w:numFmt w:val="lowerLetter"/>
      <w:lvlText w:val="%2."/>
      <w:lvlJc w:val="left"/>
      <w:pPr>
        <w:tabs>
          <w:tab w:val="num" w:pos="0"/>
        </w:tabs>
        <w:ind w:left="4199" w:hanging="360"/>
      </w:pPr>
    </w:lvl>
    <w:lvl w:ilvl="2">
      <w:start w:val="1"/>
      <w:numFmt w:val="upperRoman"/>
      <w:lvlText w:val="%3."/>
      <w:lvlJc w:val="right"/>
      <w:pPr>
        <w:tabs>
          <w:tab w:val="num" w:pos="708"/>
        </w:tabs>
        <w:ind w:left="4919" w:hanging="180"/>
      </w:pPr>
      <w:rPr>
        <w:rFonts w:ascii="Times New Roman" w:hAnsi="Times New Roman" w:cs="Times New Roman"/>
        <w:sz w:val="24"/>
        <w:szCs w:val="24"/>
      </w:rPr>
    </w:lvl>
    <w:lvl w:ilvl="3">
      <w:start w:val="1"/>
      <w:numFmt w:val="decimal"/>
      <w:lvlText w:val="%4."/>
      <w:lvlJc w:val="left"/>
      <w:pPr>
        <w:tabs>
          <w:tab w:val="num" w:pos="-5279"/>
        </w:tabs>
        <w:ind w:left="360" w:hanging="360"/>
      </w:pPr>
      <w:rPr>
        <w:rFonts w:ascii="Times New Roman" w:hAnsi="Times New Roman" w:cs="Times New Roman"/>
        <w:sz w:val="24"/>
        <w:szCs w:val="24"/>
      </w:rPr>
    </w:lvl>
    <w:lvl w:ilvl="4">
      <w:start w:val="1"/>
      <w:numFmt w:val="lowerLetter"/>
      <w:lvlText w:val="%5."/>
      <w:lvlJc w:val="left"/>
      <w:pPr>
        <w:tabs>
          <w:tab w:val="num" w:pos="0"/>
        </w:tabs>
        <w:ind w:left="6359" w:hanging="360"/>
      </w:pPr>
    </w:lvl>
    <w:lvl w:ilvl="5">
      <w:start w:val="1"/>
      <w:numFmt w:val="lowerRoman"/>
      <w:lvlText w:val="%6."/>
      <w:lvlJc w:val="right"/>
      <w:pPr>
        <w:tabs>
          <w:tab w:val="num" w:pos="0"/>
        </w:tabs>
        <w:ind w:left="7079" w:hanging="180"/>
      </w:pPr>
    </w:lvl>
    <w:lvl w:ilvl="6">
      <w:start w:val="1"/>
      <w:numFmt w:val="decimal"/>
      <w:lvlText w:val="%7."/>
      <w:lvlJc w:val="left"/>
      <w:pPr>
        <w:tabs>
          <w:tab w:val="num" w:pos="0"/>
        </w:tabs>
        <w:ind w:left="7799" w:hanging="360"/>
      </w:pPr>
    </w:lvl>
    <w:lvl w:ilvl="7">
      <w:start w:val="1"/>
      <w:numFmt w:val="lowerLetter"/>
      <w:lvlText w:val="%8."/>
      <w:lvlJc w:val="left"/>
      <w:pPr>
        <w:tabs>
          <w:tab w:val="num" w:pos="0"/>
        </w:tabs>
        <w:ind w:left="8519" w:hanging="360"/>
      </w:pPr>
    </w:lvl>
    <w:lvl w:ilvl="8">
      <w:start w:val="1"/>
      <w:numFmt w:val="lowerRoman"/>
      <w:lvlText w:val="%9."/>
      <w:lvlJc w:val="right"/>
      <w:pPr>
        <w:tabs>
          <w:tab w:val="num" w:pos="0"/>
        </w:tabs>
        <w:ind w:left="9239" w:hanging="180"/>
      </w:pPr>
    </w:lvl>
  </w:abstractNum>
  <w:abstractNum w:abstractNumId="14">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E429B5"/>
    <w:multiLevelType w:val="hybridMultilevel"/>
    <w:tmpl w:val="7EC24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DD4A3E"/>
    <w:multiLevelType w:val="hybridMultilevel"/>
    <w:tmpl w:val="ACBE88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622DD8"/>
    <w:multiLevelType w:val="hybridMultilevel"/>
    <w:tmpl w:val="1542E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C38B1"/>
    <w:multiLevelType w:val="hybridMultilevel"/>
    <w:tmpl w:val="317244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F654D03"/>
    <w:multiLevelType w:val="hybridMultilevel"/>
    <w:tmpl w:val="9BD83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21"/>
  </w:num>
  <w:num w:numId="19">
    <w:abstractNumId w:val="18"/>
  </w:num>
  <w:num w:numId="20">
    <w:abstractNumId w:val="19"/>
  </w:num>
  <w:num w:numId="21">
    <w:abstractNumId w:val="15"/>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B22038"/>
    <w:rsid w:val="00010BBA"/>
    <w:rsid w:val="00035F49"/>
    <w:rsid w:val="00076525"/>
    <w:rsid w:val="00090900"/>
    <w:rsid w:val="00090D6C"/>
    <w:rsid w:val="000E33D4"/>
    <w:rsid w:val="000F0C9D"/>
    <w:rsid w:val="000F5A32"/>
    <w:rsid w:val="00115D18"/>
    <w:rsid w:val="001230BF"/>
    <w:rsid w:val="0017221E"/>
    <w:rsid w:val="001C6EF3"/>
    <w:rsid w:val="00213D45"/>
    <w:rsid w:val="00227185"/>
    <w:rsid w:val="002402E2"/>
    <w:rsid w:val="002450C3"/>
    <w:rsid w:val="002A583B"/>
    <w:rsid w:val="002B7FF4"/>
    <w:rsid w:val="002C009C"/>
    <w:rsid w:val="002C0B8B"/>
    <w:rsid w:val="00310438"/>
    <w:rsid w:val="00331E7C"/>
    <w:rsid w:val="00345DED"/>
    <w:rsid w:val="00376901"/>
    <w:rsid w:val="003B15E7"/>
    <w:rsid w:val="003C217F"/>
    <w:rsid w:val="003F7E73"/>
    <w:rsid w:val="00407FEA"/>
    <w:rsid w:val="00437523"/>
    <w:rsid w:val="00463EB6"/>
    <w:rsid w:val="00465F60"/>
    <w:rsid w:val="004C52B4"/>
    <w:rsid w:val="004E7930"/>
    <w:rsid w:val="004F1198"/>
    <w:rsid w:val="00524109"/>
    <w:rsid w:val="00535802"/>
    <w:rsid w:val="00540A96"/>
    <w:rsid w:val="005E0275"/>
    <w:rsid w:val="00621DD6"/>
    <w:rsid w:val="0062656A"/>
    <w:rsid w:val="006929BE"/>
    <w:rsid w:val="006930D9"/>
    <w:rsid w:val="00694144"/>
    <w:rsid w:val="006C7130"/>
    <w:rsid w:val="00713B14"/>
    <w:rsid w:val="007167D7"/>
    <w:rsid w:val="00731B29"/>
    <w:rsid w:val="00755AE5"/>
    <w:rsid w:val="007837AC"/>
    <w:rsid w:val="00792830"/>
    <w:rsid w:val="007A333C"/>
    <w:rsid w:val="007A48EB"/>
    <w:rsid w:val="007C0DB9"/>
    <w:rsid w:val="007D21DC"/>
    <w:rsid w:val="007E1591"/>
    <w:rsid w:val="00830BF7"/>
    <w:rsid w:val="00842320"/>
    <w:rsid w:val="008439D4"/>
    <w:rsid w:val="008541DF"/>
    <w:rsid w:val="00882A42"/>
    <w:rsid w:val="008911C0"/>
    <w:rsid w:val="008B5469"/>
    <w:rsid w:val="008E08D7"/>
    <w:rsid w:val="008F6148"/>
    <w:rsid w:val="00914433"/>
    <w:rsid w:val="0091579E"/>
    <w:rsid w:val="00934591"/>
    <w:rsid w:val="00987B8E"/>
    <w:rsid w:val="009B6B05"/>
    <w:rsid w:val="009C02AB"/>
    <w:rsid w:val="009D2EA0"/>
    <w:rsid w:val="00A24350"/>
    <w:rsid w:val="00A26525"/>
    <w:rsid w:val="00A51359"/>
    <w:rsid w:val="00A910F2"/>
    <w:rsid w:val="00AD3B0C"/>
    <w:rsid w:val="00B153B3"/>
    <w:rsid w:val="00B22038"/>
    <w:rsid w:val="00B33EA0"/>
    <w:rsid w:val="00B8453E"/>
    <w:rsid w:val="00BA6752"/>
    <w:rsid w:val="00BD3DD9"/>
    <w:rsid w:val="00BE00D5"/>
    <w:rsid w:val="00BF75AD"/>
    <w:rsid w:val="00C2705B"/>
    <w:rsid w:val="00C67E28"/>
    <w:rsid w:val="00C730DA"/>
    <w:rsid w:val="00C77BF5"/>
    <w:rsid w:val="00C949E3"/>
    <w:rsid w:val="00CA57E5"/>
    <w:rsid w:val="00D0522C"/>
    <w:rsid w:val="00D070E6"/>
    <w:rsid w:val="00D539FD"/>
    <w:rsid w:val="00DA7369"/>
    <w:rsid w:val="00DB0A4A"/>
    <w:rsid w:val="00DC24D2"/>
    <w:rsid w:val="00DD5B4D"/>
    <w:rsid w:val="00DE2914"/>
    <w:rsid w:val="00E4254F"/>
    <w:rsid w:val="00E6284D"/>
    <w:rsid w:val="00E6318D"/>
    <w:rsid w:val="00EB0410"/>
    <w:rsid w:val="00F24C39"/>
    <w:rsid w:val="00F5702A"/>
    <w:rsid w:val="00FE68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8CA"/>
    <w:pPr>
      <w:suppressAutoHyphens/>
      <w:spacing w:after="200" w:line="276"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E68CA"/>
    <w:rPr>
      <w:rFonts w:ascii="Times New Roman" w:eastAsia="TTE19EF530t00" w:hAnsi="Times New Roman" w:cs="Times New Roman"/>
      <w:b/>
      <w:sz w:val="24"/>
      <w:szCs w:val="24"/>
    </w:rPr>
  </w:style>
  <w:style w:type="character" w:customStyle="1" w:styleId="WW8Num1z1">
    <w:name w:val="WW8Num1z1"/>
    <w:rsid w:val="00FE68CA"/>
    <w:rPr>
      <w:rFonts w:ascii="Times New Roman" w:eastAsia="TTE19EF530t00" w:hAnsi="Times New Roman" w:cs="Times New Roman" w:hint="default"/>
      <w:b w:val="0"/>
      <w:bCs w:val="0"/>
      <w:sz w:val="24"/>
      <w:szCs w:val="24"/>
    </w:rPr>
  </w:style>
  <w:style w:type="character" w:customStyle="1" w:styleId="WW8Num1z2">
    <w:name w:val="WW8Num1z2"/>
    <w:rsid w:val="00FE68CA"/>
  </w:style>
  <w:style w:type="character" w:customStyle="1" w:styleId="WW8Num1z3">
    <w:name w:val="WW8Num1z3"/>
    <w:rsid w:val="00FE68CA"/>
  </w:style>
  <w:style w:type="character" w:customStyle="1" w:styleId="WW8Num1z4">
    <w:name w:val="WW8Num1z4"/>
    <w:rsid w:val="00FE68CA"/>
  </w:style>
  <w:style w:type="character" w:customStyle="1" w:styleId="WW8Num1z5">
    <w:name w:val="WW8Num1z5"/>
    <w:rsid w:val="00FE68CA"/>
  </w:style>
  <w:style w:type="character" w:customStyle="1" w:styleId="WW8Num1z6">
    <w:name w:val="WW8Num1z6"/>
    <w:rsid w:val="00FE68CA"/>
  </w:style>
  <w:style w:type="character" w:customStyle="1" w:styleId="WW8Num1z7">
    <w:name w:val="WW8Num1z7"/>
    <w:rsid w:val="00FE68CA"/>
  </w:style>
  <w:style w:type="character" w:customStyle="1" w:styleId="WW8Num1z8">
    <w:name w:val="WW8Num1z8"/>
    <w:rsid w:val="00FE68CA"/>
  </w:style>
  <w:style w:type="character" w:customStyle="1" w:styleId="WW8Num2z0">
    <w:name w:val="WW8Num2z0"/>
    <w:rsid w:val="00FE68CA"/>
    <w:rPr>
      <w:rFonts w:ascii="Times New Roman" w:eastAsia="TTE19EF530t00" w:hAnsi="Times New Roman" w:cs="Times New Roman"/>
      <w:b w:val="0"/>
      <w:sz w:val="24"/>
      <w:szCs w:val="24"/>
    </w:rPr>
  </w:style>
  <w:style w:type="character" w:customStyle="1" w:styleId="WW8Num3z0">
    <w:name w:val="WW8Num3z0"/>
    <w:rsid w:val="00FE68CA"/>
    <w:rPr>
      <w:rFonts w:ascii="Times New Roman" w:eastAsia="TTE19EF530t00" w:hAnsi="Times New Roman" w:cs="Times New Roman"/>
      <w:sz w:val="24"/>
      <w:szCs w:val="24"/>
    </w:rPr>
  </w:style>
  <w:style w:type="character" w:customStyle="1" w:styleId="WW8Num3z1">
    <w:name w:val="WW8Num3z1"/>
    <w:rsid w:val="00FE68CA"/>
    <w:rPr>
      <w:rFonts w:ascii="Courier New" w:hAnsi="Courier New" w:cs="Courier New" w:hint="default"/>
    </w:rPr>
  </w:style>
  <w:style w:type="character" w:customStyle="1" w:styleId="WW8Num3z2">
    <w:name w:val="WW8Num3z2"/>
    <w:rsid w:val="00FE68CA"/>
    <w:rPr>
      <w:rFonts w:ascii="Wingdings" w:hAnsi="Wingdings" w:cs="Wingdings" w:hint="default"/>
    </w:rPr>
  </w:style>
  <w:style w:type="character" w:customStyle="1" w:styleId="WW8Num3z3">
    <w:name w:val="WW8Num3z3"/>
    <w:rsid w:val="00FE68CA"/>
    <w:rPr>
      <w:rFonts w:ascii="Symbol" w:hAnsi="Symbol" w:cs="Symbol" w:hint="default"/>
    </w:rPr>
  </w:style>
  <w:style w:type="character" w:customStyle="1" w:styleId="WW8Num4z0">
    <w:name w:val="WW8Num4z0"/>
    <w:rsid w:val="00FE68CA"/>
    <w:rPr>
      <w:rFonts w:hint="default"/>
    </w:rPr>
  </w:style>
  <w:style w:type="character" w:customStyle="1" w:styleId="WW8Num4z1">
    <w:name w:val="WW8Num4z1"/>
    <w:rsid w:val="00FE68CA"/>
  </w:style>
  <w:style w:type="character" w:customStyle="1" w:styleId="WW8Num4z2">
    <w:name w:val="WW8Num4z2"/>
    <w:rsid w:val="00FE68CA"/>
  </w:style>
  <w:style w:type="character" w:customStyle="1" w:styleId="WW8Num4z3">
    <w:name w:val="WW8Num4z3"/>
    <w:rsid w:val="00FE68CA"/>
  </w:style>
  <w:style w:type="character" w:customStyle="1" w:styleId="WW8Num4z4">
    <w:name w:val="WW8Num4z4"/>
    <w:rsid w:val="00FE68CA"/>
  </w:style>
  <w:style w:type="character" w:customStyle="1" w:styleId="WW8Num4z5">
    <w:name w:val="WW8Num4z5"/>
    <w:rsid w:val="00FE68CA"/>
  </w:style>
  <w:style w:type="character" w:customStyle="1" w:styleId="WW8Num4z6">
    <w:name w:val="WW8Num4z6"/>
    <w:rsid w:val="00FE68CA"/>
  </w:style>
  <w:style w:type="character" w:customStyle="1" w:styleId="WW8Num4z7">
    <w:name w:val="WW8Num4z7"/>
    <w:rsid w:val="00FE68CA"/>
  </w:style>
  <w:style w:type="character" w:customStyle="1" w:styleId="WW8Num4z8">
    <w:name w:val="WW8Num4z8"/>
    <w:rsid w:val="00FE68CA"/>
  </w:style>
  <w:style w:type="character" w:customStyle="1" w:styleId="WW8Num5z0">
    <w:name w:val="WW8Num5z0"/>
    <w:rsid w:val="00FE68CA"/>
    <w:rPr>
      <w:rFonts w:ascii="Times New Roman" w:eastAsia="TTE19EF530t00" w:hAnsi="Times New Roman" w:cs="Times New Roman" w:hint="default"/>
      <w:sz w:val="24"/>
      <w:szCs w:val="24"/>
    </w:rPr>
  </w:style>
  <w:style w:type="character" w:customStyle="1" w:styleId="WW8Num5z1">
    <w:name w:val="WW8Num5z1"/>
    <w:rsid w:val="00FE68CA"/>
  </w:style>
  <w:style w:type="character" w:customStyle="1" w:styleId="WW8Num5z2">
    <w:name w:val="WW8Num5z2"/>
    <w:rsid w:val="00FE68CA"/>
  </w:style>
  <w:style w:type="character" w:customStyle="1" w:styleId="WW8Num5z3">
    <w:name w:val="WW8Num5z3"/>
    <w:rsid w:val="00FE68CA"/>
    <w:rPr>
      <w:rFonts w:ascii="Times New Roman" w:hAnsi="Times New Roman" w:cs="Times New Roman"/>
      <w:b/>
      <w:sz w:val="24"/>
      <w:szCs w:val="24"/>
    </w:rPr>
  </w:style>
  <w:style w:type="character" w:customStyle="1" w:styleId="WW8Num5z4">
    <w:name w:val="WW8Num5z4"/>
    <w:rsid w:val="00FE68CA"/>
  </w:style>
  <w:style w:type="character" w:customStyle="1" w:styleId="WW8Num5z5">
    <w:name w:val="WW8Num5z5"/>
    <w:rsid w:val="00FE68CA"/>
  </w:style>
  <w:style w:type="character" w:customStyle="1" w:styleId="WW8Num5z6">
    <w:name w:val="WW8Num5z6"/>
    <w:rsid w:val="00FE68CA"/>
  </w:style>
  <w:style w:type="character" w:customStyle="1" w:styleId="WW8Num5z7">
    <w:name w:val="WW8Num5z7"/>
    <w:rsid w:val="00FE68CA"/>
  </w:style>
  <w:style w:type="character" w:customStyle="1" w:styleId="WW8Num5z8">
    <w:name w:val="WW8Num5z8"/>
    <w:rsid w:val="00FE68CA"/>
  </w:style>
  <w:style w:type="character" w:customStyle="1" w:styleId="WW8Num6z0">
    <w:name w:val="WW8Num6z0"/>
    <w:rsid w:val="00FE68CA"/>
  </w:style>
  <w:style w:type="character" w:customStyle="1" w:styleId="WW8Num6z1">
    <w:name w:val="WW8Num6z1"/>
    <w:rsid w:val="00FE68CA"/>
  </w:style>
  <w:style w:type="character" w:customStyle="1" w:styleId="WW8Num6z2">
    <w:name w:val="WW8Num6z2"/>
    <w:rsid w:val="00FE68CA"/>
  </w:style>
  <w:style w:type="character" w:customStyle="1" w:styleId="WW8Num6z3">
    <w:name w:val="WW8Num6z3"/>
    <w:rsid w:val="00FE68CA"/>
  </w:style>
  <w:style w:type="character" w:customStyle="1" w:styleId="WW8Num6z4">
    <w:name w:val="WW8Num6z4"/>
    <w:rsid w:val="00FE68CA"/>
  </w:style>
  <w:style w:type="character" w:customStyle="1" w:styleId="WW8Num6z5">
    <w:name w:val="WW8Num6z5"/>
    <w:rsid w:val="00FE68CA"/>
  </w:style>
  <w:style w:type="character" w:customStyle="1" w:styleId="WW8Num6z6">
    <w:name w:val="WW8Num6z6"/>
    <w:rsid w:val="00FE68CA"/>
  </w:style>
  <w:style w:type="character" w:customStyle="1" w:styleId="WW8Num6z7">
    <w:name w:val="WW8Num6z7"/>
    <w:rsid w:val="00FE68CA"/>
  </w:style>
  <w:style w:type="character" w:customStyle="1" w:styleId="WW8Num6z8">
    <w:name w:val="WW8Num6z8"/>
    <w:rsid w:val="00FE68CA"/>
  </w:style>
  <w:style w:type="character" w:customStyle="1" w:styleId="WW8Num7z0">
    <w:name w:val="WW8Num7z0"/>
    <w:rsid w:val="00FE68CA"/>
    <w:rPr>
      <w:rFonts w:ascii="Symbol" w:eastAsia="Times New Roman" w:hAnsi="Symbol" w:cs="Times New Roman" w:hint="default"/>
    </w:rPr>
  </w:style>
  <w:style w:type="character" w:customStyle="1" w:styleId="WW8Num7z1">
    <w:name w:val="WW8Num7z1"/>
    <w:rsid w:val="00FE68CA"/>
    <w:rPr>
      <w:rFonts w:ascii="Courier New" w:hAnsi="Courier New" w:cs="Courier New" w:hint="default"/>
    </w:rPr>
  </w:style>
  <w:style w:type="character" w:customStyle="1" w:styleId="WW8Num7z2">
    <w:name w:val="WW8Num7z2"/>
    <w:rsid w:val="00FE68CA"/>
    <w:rPr>
      <w:rFonts w:ascii="Wingdings" w:hAnsi="Wingdings" w:cs="Wingdings" w:hint="default"/>
    </w:rPr>
  </w:style>
  <w:style w:type="character" w:customStyle="1" w:styleId="WW8Num7z3">
    <w:name w:val="WW8Num7z3"/>
    <w:rsid w:val="00FE68CA"/>
    <w:rPr>
      <w:rFonts w:ascii="Symbol" w:hAnsi="Symbol" w:cs="Symbol" w:hint="default"/>
    </w:rPr>
  </w:style>
  <w:style w:type="character" w:customStyle="1" w:styleId="WW8Num8z0">
    <w:name w:val="WW8Num8z0"/>
    <w:rsid w:val="00FE68CA"/>
    <w:rPr>
      <w:rFonts w:ascii="Times New Roman" w:hAnsi="Times New Roman" w:cs="Times New Roman"/>
      <w:sz w:val="24"/>
      <w:szCs w:val="24"/>
    </w:rPr>
  </w:style>
  <w:style w:type="character" w:customStyle="1" w:styleId="WW8Num8z1">
    <w:name w:val="WW8Num8z1"/>
    <w:rsid w:val="00FE68CA"/>
  </w:style>
  <w:style w:type="character" w:customStyle="1" w:styleId="WW8Num8z2">
    <w:name w:val="WW8Num8z2"/>
    <w:rsid w:val="00FE68CA"/>
    <w:rPr>
      <w:rFonts w:hint="default"/>
    </w:rPr>
  </w:style>
  <w:style w:type="character" w:customStyle="1" w:styleId="WW8Num8z4">
    <w:name w:val="WW8Num8z4"/>
    <w:rsid w:val="00FE68CA"/>
    <w:rPr>
      <w:rFonts w:ascii="Symbol" w:eastAsia="Calibri" w:hAnsi="Symbol" w:cs="Times New Roman" w:hint="default"/>
    </w:rPr>
  </w:style>
  <w:style w:type="character" w:customStyle="1" w:styleId="WW8Num8z5">
    <w:name w:val="WW8Num8z5"/>
    <w:rsid w:val="00FE68CA"/>
  </w:style>
  <w:style w:type="character" w:customStyle="1" w:styleId="WW8Num8z6">
    <w:name w:val="WW8Num8z6"/>
    <w:rsid w:val="00FE68CA"/>
  </w:style>
  <w:style w:type="character" w:customStyle="1" w:styleId="WW8Num8z7">
    <w:name w:val="WW8Num8z7"/>
    <w:rsid w:val="00FE68CA"/>
  </w:style>
  <w:style w:type="character" w:customStyle="1" w:styleId="WW8Num8z8">
    <w:name w:val="WW8Num8z8"/>
    <w:rsid w:val="00FE68CA"/>
  </w:style>
  <w:style w:type="character" w:customStyle="1" w:styleId="WW8Num9z0">
    <w:name w:val="WW8Num9z0"/>
    <w:rsid w:val="00FE68CA"/>
  </w:style>
  <w:style w:type="character" w:customStyle="1" w:styleId="WW8Num9z1">
    <w:name w:val="WW8Num9z1"/>
    <w:rsid w:val="00FE68CA"/>
    <w:rPr>
      <w:rFonts w:ascii="Wingdings" w:hAnsi="Wingdings" w:cs="Wingdings" w:hint="default"/>
    </w:rPr>
  </w:style>
  <w:style w:type="character" w:customStyle="1" w:styleId="WW8Num9z2">
    <w:name w:val="WW8Num9z2"/>
    <w:rsid w:val="00FE68CA"/>
    <w:rPr>
      <w:rFonts w:hint="default"/>
    </w:rPr>
  </w:style>
  <w:style w:type="character" w:customStyle="1" w:styleId="WW8Num9z4">
    <w:name w:val="WW8Num9z4"/>
    <w:rsid w:val="00FE68CA"/>
    <w:rPr>
      <w:rFonts w:ascii="Symbol" w:eastAsia="Calibri" w:hAnsi="Symbol" w:cs="Times New Roman" w:hint="default"/>
    </w:rPr>
  </w:style>
  <w:style w:type="character" w:customStyle="1" w:styleId="WW8Num9z5">
    <w:name w:val="WW8Num9z5"/>
    <w:rsid w:val="00FE68CA"/>
  </w:style>
  <w:style w:type="character" w:customStyle="1" w:styleId="WW8Num9z6">
    <w:name w:val="WW8Num9z6"/>
    <w:rsid w:val="00FE68CA"/>
  </w:style>
  <w:style w:type="character" w:customStyle="1" w:styleId="WW8Num9z7">
    <w:name w:val="WW8Num9z7"/>
    <w:rsid w:val="00FE68CA"/>
  </w:style>
  <w:style w:type="character" w:customStyle="1" w:styleId="WW8Num9z8">
    <w:name w:val="WW8Num9z8"/>
    <w:rsid w:val="00FE68CA"/>
  </w:style>
  <w:style w:type="character" w:customStyle="1" w:styleId="WW8Num10z0">
    <w:name w:val="WW8Num10z0"/>
    <w:rsid w:val="00FE68CA"/>
    <w:rPr>
      <w:rFonts w:ascii="Symbol" w:hAnsi="Symbol" w:cs="Symbol" w:hint="default"/>
      <w:sz w:val="40"/>
      <w:szCs w:val="40"/>
    </w:rPr>
  </w:style>
  <w:style w:type="character" w:customStyle="1" w:styleId="WW8Num10z1">
    <w:name w:val="WW8Num10z1"/>
    <w:rsid w:val="00FE68CA"/>
    <w:rPr>
      <w:rFonts w:ascii="Courier New" w:hAnsi="Courier New" w:cs="Courier New" w:hint="default"/>
    </w:rPr>
  </w:style>
  <w:style w:type="character" w:customStyle="1" w:styleId="WW8Num10z2">
    <w:name w:val="WW8Num10z2"/>
    <w:rsid w:val="00FE68CA"/>
    <w:rPr>
      <w:rFonts w:ascii="Wingdings" w:hAnsi="Wingdings" w:cs="Wingdings" w:hint="default"/>
    </w:rPr>
  </w:style>
  <w:style w:type="character" w:customStyle="1" w:styleId="WW8Num10z3">
    <w:name w:val="WW8Num10z3"/>
    <w:rsid w:val="00FE68CA"/>
    <w:rPr>
      <w:rFonts w:ascii="Symbol" w:hAnsi="Symbol" w:cs="Symbol" w:hint="default"/>
    </w:rPr>
  </w:style>
  <w:style w:type="character" w:customStyle="1" w:styleId="WW8Num11z0">
    <w:name w:val="WW8Num11z0"/>
    <w:rsid w:val="00FE68CA"/>
  </w:style>
  <w:style w:type="character" w:customStyle="1" w:styleId="WW8Num11z1">
    <w:name w:val="WW8Num11z1"/>
    <w:rsid w:val="00FE68CA"/>
  </w:style>
  <w:style w:type="character" w:customStyle="1" w:styleId="WW8Num11z2">
    <w:name w:val="WW8Num11z2"/>
    <w:rsid w:val="00FE68CA"/>
  </w:style>
  <w:style w:type="character" w:customStyle="1" w:styleId="WW8Num11z3">
    <w:name w:val="WW8Num11z3"/>
    <w:rsid w:val="00FE68CA"/>
  </w:style>
  <w:style w:type="character" w:customStyle="1" w:styleId="WW8Num11z4">
    <w:name w:val="WW8Num11z4"/>
    <w:rsid w:val="00FE68CA"/>
  </w:style>
  <w:style w:type="character" w:customStyle="1" w:styleId="WW8Num11z5">
    <w:name w:val="WW8Num11z5"/>
    <w:rsid w:val="00FE68CA"/>
  </w:style>
  <w:style w:type="character" w:customStyle="1" w:styleId="WW8Num11z6">
    <w:name w:val="WW8Num11z6"/>
    <w:rsid w:val="00FE68CA"/>
  </w:style>
  <w:style w:type="character" w:customStyle="1" w:styleId="WW8Num11z7">
    <w:name w:val="WW8Num11z7"/>
    <w:rsid w:val="00FE68CA"/>
  </w:style>
  <w:style w:type="character" w:customStyle="1" w:styleId="WW8Num11z8">
    <w:name w:val="WW8Num11z8"/>
    <w:rsid w:val="00FE68CA"/>
  </w:style>
  <w:style w:type="character" w:customStyle="1" w:styleId="WW8Num12z0">
    <w:name w:val="WW8Num12z0"/>
    <w:rsid w:val="00FE68CA"/>
    <w:rPr>
      <w:rFonts w:hint="default"/>
    </w:rPr>
  </w:style>
  <w:style w:type="character" w:customStyle="1" w:styleId="WW8Num12z1">
    <w:name w:val="WW8Num12z1"/>
    <w:rsid w:val="00FE68CA"/>
  </w:style>
  <w:style w:type="character" w:customStyle="1" w:styleId="WW8Num12z2">
    <w:name w:val="WW8Num12z2"/>
    <w:rsid w:val="00FE68CA"/>
  </w:style>
  <w:style w:type="character" w:customStyle="1" w:styleId="WW8Num12z3">
    <w:name w:val="WW8Num12z3"/>
    <w:rsid w:val="00FE68CA"/>
  </w:style>
  <w:style w:type="character" w:customStyle="1" w:styleId="WW8Num12z4">
    <w:name w:val="WW8Num12z4"/>
    <w:rsid w:val="00FE68CA"/>
  </w:style>
  <w:style w:type="character" w:customStyle="1" w:styleId="WW8Num12z5">
    <w:name w:val="WW8Num12z5"/>
    <w:rsid w:val="00FE68CA"/>
  </w:style>
  <w:style w:type="character" w:customStyle="1" w:styleId="WW8Num12z6">
    <w:name w:val="WW8Num12z6"/>
    <w:rsid w:val="00FE68CA"/>
  </w:style>
  <w:style w:type="character" w:customStyle="1" w:styleId="WW8Num12z7">
    <w:name w:val="WW8Num12z7"/>
    <w:rsid w:val="00FE68CA"/>
  </w:style>
  <w:style w:type="character" w:customStyle="1" w:styleId="WW8Num12z8">
    <w:name w:val="WW8Num12z8"/>
    <w:rsid w:val="00FE68CA"/>
  </w:style>
  <w:style w:type="character" w:customStyle="1" w:styleId="WW8Num13z0">
    <w:name w:val="WW8Num13z0"/>
    <w:rsid w:val="00FE68CA"/>
    <w:rPr>
      <w:rFonts w:ascii="Times New Roman" w:hAnsi="Times New Roman" w:cs="Times New Roman" w:hint="default"/>
      <w:sz w:val="24"/>
      <w:szCs w:val="24"/>
    </w:rPr>
  </w:style>
  <w:style w:type="character" w:customStyle="1" w:styleId="WW8Num13z1">
    <w:name w:val="WW8Num13z1"/>
    <w:rsid w:val="00FE68CA"/>
  </w:style>
  <w:style w:type="character" w:customStyle="1" w:styleId="WW8Num13z2">
    <w:name w:val="WW8Num13z2"/>
    <w:rsid w:val="00FE68CA"/>
  </w:style>
  <w:style w:type="character" w:customStyle="1" w:styleId="WW8Num13z3">
    <w:name w:val="WW8Num13z3"/>
    <w:rsid w:val="00FE68CA"/>
  </w:style>
  <w:style w:type="character" w:customStyle="1" w:styleId="WW8Num13z4">
    <w:name w:val="WW8Num13z4"/>
    <w:rsid w:val="00FE68CA"/>
  </w:style>
  <w:style w:type="character" w:customStyle="1" w:styleId="WW8Num13z5">
    <w:name w:val="WW8Num13z5"/>
    <w:rsid w:val="00FE68CA"/>
  </w:style>
  <w:style w:type="character" w:customStyle="1" w:styleId="WW8Num13z6">
    <w:name w:val="WW8Num13z6"/>
    <w:rsid w:val="00FE68CA"/>
  </w:style>
  <w:style w:type="character" w:customStyle="1" w:styleId="WW8Num13z7">
    <w:name w:val="WW8Num13z7"/>
    <w:rsid w:val="00FE68CA"/>
  </w:style>
  <w:style w:type="character" w:customStyle="1" w:styleId="WW8Num13z8">
    <w:name w:val="WW8Num13z8"/>
    <w:rsid w:val="00FE68CA"/>
  </w:style>
  <w:style w:type="character" w:customStyle="1" w:styleId="WW8Num14z0">
    <w:name w:val="WW8Num14z0"/>
    <w:rsid w:val="00FE68CA"/>
  </w:style>
  <w:style w:type="character" w:customStyle="1" w:styleId="WW8Num14z1">
    <w:name w:val="WW8Num14z1"/>
    <w:rsid w:val="00FE68CA"/>
  </w:style>
  <w:style w:type="character" w:customStyle="1" w:styleId="WW8Num14z2">
    <w:name w:val="WW8Num14z2"/>
    <w:rsid w:val="00FE68CA"/>
  </w:style>
  <w:style w:type="character" w:customStyle="1" w:styleId="WW8Num14z3">
    <w:name w:val="WW8Num14z3"/>
    <w:rsid w:val="00FE68CA"/>
  </w:style>
  <w:style w:type="character" w:customStyle="1" w:styleId="WW8Num14z4">
    <w:name w:val="WW8Num14z4"/>
    <w:rsid w:val="00FE68CA"/>
  </w:style>
  <w:style w:type="character" w:customStyle="1" w:styleId="WW8Num14z5">
    <w:name w:val="WW8Num14z5"/>
    <w:rsid w:val="00FE68CA"/>
  </w:style>
  <w:style w:type="character" w:customStyle="1" w:styleId="WW8Num14z6">
    <w:name w:val="WW8Num14z6"/>
    <w:rsid w:val="00FE68CA"/>
  </w:style>
  <w:style w:type="character" w:customStyle="1" w:styleId="WW8Num14z7">
    <w:name w:val="WW8Num14z7"/>
    <w:rsid w:val="00FE68CA"/>
  </w:style>
  <w:style w:type="character" w:customStyle="1" w:styleId="WW8Num14z8">
    <w:name w:val="WW8Num14z8"/>
    <w:rsid w:val="00FE68CA"/>
  </w:style>
  <w:style w:type="character" w:customStyle="1" w:styleId="WW8Num15z0">
    <w:name w:val="WW8Num15z0"/>
    <w:rsid w:val="00FE68CA"/>
    <w:rPr>
      <w:rFonts w:hint="default"/>
    </w:rPr>
  </w:style>
  <w:style w:type="character" w:customStyle="1" w:styleId="WW8Num15z1">
    <w:name w:val="WW8Num15z1"/>
    <w:rsid w:val="00FE68CA"/>
  </w:style>
  <w:style w:type="character" w:customStyle="1" w:styleId="WW8Num15z2">
    <w:name w:val="WW8Num15z2"/>
    <w:rsid w:val="00FE68CA"/>
  </w:style>
  <w:style w:type="character" w:customStyle="1" w:styleId="WW8Num15z3">
    <w:name w:val="WW8Num15z3"/>
    <w:rsid w:val="00FE68CA"/>
  </w:style>
  <w:style w:type="character" w:customStyle="1" w:styleId="WW8Num15z4">
    <w:name w:val="WW8Num15z4"/>
    <w:rsid w:val="00FE68CA"/>
  </w:style>
  <w:style w:type="character" w:customStyle="1" w:styleId="WW8Num15z5">
    <w:name w:val="WW8Num15z5"/>
    <w:rsid w:val="00FE68CA"/>
  </w:style>
  <w:style w:type="character" w:customStyle="1" w:styleId="WW8Num15z6">
    <w:name w:val="WW8Num15z6"/>
    <w:rsid w:val="00FE68CA"/>
  </w:style>
  <w:style w:type="character" w:customStyle="1" w:styleId="WW8Num15z7">
    <w:name w:val="WW8Num15z7"/>
    <w:rsid w:val="00FE68CA"/>
  </w:style>
  <w:style w:type="character" w:customStyle="1" w:styleId="WW8Num15z8">
    <w:name w:val="WW8Num15z8"/>
    <w:rsid w:val="00FE68CA"/>
  </w:style>
  <w:style w:type="character" w:customStyle="1" w:styleId="WW8Num16z0">
    <w:name w:val="WW8Num16z0"/>
    <w:rsid w:val="00FE68CA"/>
    <w:rPr>
      <w:rFonts w:ascii="Symbol" w:hAnsi="Symbol" w:cs="Symbol" w:hint="default"/>
    </w:rPr>
  </w:style>
  <w:style w:type="character" w:customStyle="1" w:styleId="WW8Num16z1">
    <w:name w:val="WW8Num16z1"/>
    <w:rsid w:val="00FE68CA"/>
  </w:style>
  <w:style w:type="character" w:customStyle="1" w:styleId="WW8Num16z2">
    <w:name w:val="WW8Num16z2"/>
    <w:rsid w:val="00FE68CA"/>
    <w:rPr>
      <w:rFonts w:hint="default"/>
    </w:rPr>
  </w:style>
  <w:style w:type="character" w:customStyle="1" w:styleId="WW8Num16z4">
    <w:name w:val="WW8Num16z4"/>
    <w:rsid w:val="00FE68CA"/>
    <w:rPr>
      <w:rFonts w:ascii="Symbol" w:eastAsia="Calibri" w:hAnsi="Symbol" w:cs="Times New Roman" w:hint="default"/>
    </w:rPr>
  </w:style>
  <w:style w:type="character" w:customStyle="1" w:styleId="WW8Num16z6">
    <w:name w:val="WW8Num16z6"/>
    <w:rsid w:val="00FE68CA"/>
  </w:style>
  <w:style w:type="character" w:customStyle="1" w:styleId="WW8Num16z7">
    <w:name w:val="WW8Num16z7"/>
    <w:rsid w:val="00FE68CA"/>
  </w:style>
  <w:style w:type="character" w:customStyle="1" w:styleId="WW8Num16z8">
    <w:name w:val="WW8Num16z8"/>
    <w:rsid w:val="00FE68CA"/>
  </w:style>
  <w:style w:type="character" w:customStyle="1" w:styleId="WW8Num17z0">
    <w:name w:val="WW8Num17z0"/>
    <w:rsid w:val="00FE68CA"/>
  </w:style>
  <w:style w:type="character" w:customStyle="1" w:styleId="WW8Num17z1">
    <w:name w:val="WW8Num17z1"/>
    <w:rsid w:val="00FE68CA"/>
  </w:style>
  <w:style w:type="character" w:customStyle="1" w:styleId="WW8Num17z2">
    <w:name w:val="WW8Num17z2"/>
    <w:rsid w:val="00FE68CA"/>
  </w:style>
  <w:style w:type="character" w:customStyle="1" w:styleId="WW8Num17z3">
    <w:name w:val="WW8Num17z3"/>
    <w:rsid w:val="00FE68CA"/>
  </w:style>
  <w:style w:type="character" w:customStyle="1" w:styleId="WW8Num17z4">
    <w:name w:val="WW8Num17z4"/>
    <w:rsid w:val="00FE68CA"/>
  </w:style>
  <w:style w:type="character" w:customStyle="1" w:styleId="WW8Num17z5">
    <w:name w:val="WW8Num17z5"/>
    <w:rsid w:val="00FE68CA"/>
  </w:style>
  <w:style w:type="character" w:customStyle="1" w:styleId="WW8Num17z6">
    <w:name w:val="WW8Num17z6"/>
    <w:rsid w:val="00FE68CA"/>
  </w:style>
  <w:style w:type="character" w:customStyle="1" w:styleId="WW8Num17z7">
    <w:name w:val="WW8Num17z7"/>
    <w:rsid w:val="00FE68CA"/>
  </w:style>
  <w:style w:type="character" w:customStyle="1" w:styleId="WW8Num17z8">
    <w:name w:val="WW8Num17z8"/>
    <w:rsid w:val="00FE68CA"/>
  </w:style>
  <w:style w:type="character" w:customStyle="1" w:styleId="WW8Num18z0">
    <w:name w:val="WW8Num18z0"/>
    <w:rsid w:val="00FE68CA"/>
  </w:style>
  <w:style w:type="character" w:customStyle="1" w:styleId="WW8Num18z1">
    <w:name w:val="WW8Num18z1"/>
    <w:rsid w:val="00FE68CA"/>
  </w:style>
  <w:style w:type="character" w:customStyle="1" w:styleId="WW8Num18z2">
    <w:name w:val="WW8Num18z2"/>
    <w:rsid w:val="00FE68CA"/>
  </w:style>
  <w:style w:type="character" w:customStyle="1" w:styleId="WW8Num18z3">
    <w:name w:val="WW8Num18z3"/>
    <w:rsid w:val="00FE68CA"/>
  </w:style>
  <w:style w:type="character" w:customStyle="1" w:styleId="WW8Num18z4">
    <w:name w:val="WW8Num18z4"/>
    <w:rsid w:val="00FE68CA"/>
  </w:style>
  <w:style w:type="character" w:customStyle="1" w:styleId="WW8Num18z5">
    <w:name w:val="WW8Num18z5"/>
    <w:rsid w:val="00FE68CA"/>
  </w:style>
  <w:style w:type="character" w:customStyle="1" w:styleId="WW8Num18z6">
    <w:name w:val="WW8Num18z6"/>
    <w:rsid w:val="00FE68CA"/>
  </w:style>
  <w:style w:type="character" w:customStyle="1" w:styleId="WW8Num18z7">
    <w:name w:val="WW8Num18z7"/>
    <w:rsid w:val="00FE68CA"/>
  </w:style>
  <w:style w:type="character" w:customStyle="1" w:styleId="WW8Num18z8">
    <w:name w:val="WW8Num18z8"/>
    <w:rsid w:val="00FE68CA"/>
  </w:style>
  <w:style w:type="character" w:customStyle="1" w:styleId="WW8Num19z0">
    <w:name w:val="WW8Num19z0"/>
    <w:rsid w:val="00FE68CA"/>
    <w:rPr>
      <w:rFonts w:hint="default"/>
      <w:szCs w:val="24"/>
    </w:rPr>
  </w:style>
  <w:style w:type="character" w:customStyle="1" w:styleId="WW8Num19z1">
    <w:name w:val="WW8Num19z1"/>
    <w:rsid w:val="00FE68CA"/>
  </w:style>
  <w:style w:type="character" w:customStyle="1" w:styleId="WW8Num19z2">
    <w:name w:val="WW8Num19z2"/>
    <w:rsid w:val="00FE68CA"/>
  </w:style>
  <w:style w:type="character" w:customStyle="1" w:styleId="WW8Num19z3">
    <w:name w:val="WW8Num19z3"/>
    <w:rsid w:val="00FE68CA"/>
  </w:style>
  <w:style w:type="character" w:customStyle="1" w:styleId="WW8Num19z4">
    <w:name w:val="WW8Num19z4"/>
    <w:rsid w:val="00FE68CA"/>
  </w:style>
  <w:style w:type="character" w:customStyle="1" w:styleId="WW8Num19z5">
    <w:name w:val="WW8Num19z5"/>
    <w:rsid w:val="00FE68CA"/>
  </w:style>
  <w:style w:type="character" w:customStyle="1" w:styleId="WW8Num19z6">
    <w:name w:val="WW8Num19z6"/>
    <w:rsid w:val="00FE68CA"/>
  </w:style>
  <w:style w:type="character" w:customStyle="1" w:styleId="WW8Num19z7">
    <w:name w:val="WW8Num19z7"/>
    <w:rsid w:val="00FE68CA"/>
  </w:style>
  <w:style w:type="character" w:customStyle="1" w:styleId="WW8Num19z8">
    <w:name w:val="WW8Num19z8"/>
    <w:rsid w:val="00FE68CA"/>
  </w:style>
  <w:style w:type="character" w:customStyle="1" w:styleId="WW8Num20z0">
    <w:name w:val="WW8Num20z0"/>
    <w:rsid w:val="00FE68CA"/>
    <w:rPr>
      <w:rFonts w:hint="default"/>
    </w:rPr>
  </w:style>
  <w:style w:type="character" w:customStyle="1" w:styleId="WW8Num20z1">
    <w:name w:val="WW8Num20z1"/>
    <w:rsid w:val="00FE68CA"/>
  </w:style>
  <w:style w:type="character" w:customStyle="1" w:styleId="WW8Num20z2">
    <w:name w:val="WW8Num20z2"/>
    <w:rsid w:val="00FE68CA"/>
  </w:style>
  <w:style w:type="character" w:customStyle="1" w:styleId="WW8Num20z3">
    <w:name w:val="WW8Num20z3"/>
    <w:rsid w:val="00FE68CA"/>
  </w:style>
  <w:style w:type="character" w:customStyle="1" w:styleId="WW8Num20z4">
    <w:name w:val="WW8Num20z4"/>
    <w:rsid w:val="00FE68CA"/>
  </w:style>
  <w:style w:type="character" w:customStyle="1" w:styleId="WW8Num20z5">
    <w:name w:val="WW8Num20z5"/>
    <w:rsid w:val="00FE68CA"/>
  </w:style>
  <w:style w:type="character" w:customStyle="1" w:styleId="WW8Num20z6">
    <w:name w:val="WW8Num20z6"/>
    <w:rsid w:val="00FE68CA"/>
  </w:style>
  <w:style w:type="character" w:customStyle="1" w:styleId="WW8Num20z7">
    <w:name w:val="WW8Num20z7"/>
    <w:rsid w:val="00FE68CA"/>
  </w:style>
  <w:style w:type="character" w:customStyle="1" w:styleId="WW8Num20z8">
    <w:name w:val="WW8Num20z8"/>
    <w:rsid w:val="00FE68CA"/>
  </w:style>
  <w:style w:type="character" w:customStyle="1" w:styleId="WW8Num21z0">
    <w:name w:val="WW8Num21z0"/>
    <w:rsid w:val="00FE68CA"/>
  </w:style>
  <w:style w:type="character" w:customStyle="1" w:styleId="WW8Num21z1">
    <w:name w:val="WW8Num21z1"/>
    <w:rsid w:val="00FE68CA"/>
  </w:style>
  <w:style w:type="character" w:customStyle="1" w:styleId="WW8Num21z2">
    <w:name w:val="WW8Num21z2"/>
    <w:rsid w:val="00FE68CA"/>
  </w:style>
  <w:style w:type="character" w:customStyle="1" w:styleId="WW8Num21z3">
    <w:name w:val="WW8Num21z3"/>
    <w:rsid w:val="00FE68CA"/>
  </w:style>
  <w:style w:type="character" w:customStyle="1" w:styleId="WW8Num21z4">
    <w:name w:val="WW8Num21z4"/>
    <w:rsid w:val="00FE68CA"/>
  </w:style>
  <w:style w:type="character" w:customStyle="1" w:styleId="WW8Num21z5">
    <w:name w:val="WW8Num21z5"/>
    <w:rsid w:val="00FE68CA"/>
  </w:style>
  <w:style w:type="character" w:customStyle="1" w:styleId="WW8Num21z6">
    <w:name w:val="WW8Num21z6"/>
    <w:rsid w:val="00FE68CA"/>
  </w:style>
  <w:style w:type="character" w:customStyle="1" w:styleId="WW8Num21z7">
    <w:name w:val="WW8Num21z7"/>
    <w:rsid w:val="00FE68CA"/>
  </w:style>
  <w:style w:type="character" w:customStyle="1" w:styleId="WW8Num21z8">
    <w:name w:val="WW8Num21z8"/>
    <w:rsid w:val="00FE68CA"/>
  </w:style>
  <w:style w:type="character" w:customStyle="1" w:styleId="WW8Num22z0">
    <w:name w:val="WW8Num22z0"/>
    <w:rsid w:val="00FE68CA"/>
    <w:rPr>
      <w:rFonts w:hint="default"/>
      <w:b/>
    </w:rPr>
  </w:style>
  <w:style w:type="character" w:customStyle="1" w:styleId="WW8Num22z1">
    <w:name w:val="WW8Num22z1"/>
    <w:rsid w:val="00FE68CA"/>
  </w:style>
  <w:style w:type="character" w:customStyle="1" w:styleId="WW8Num22z2">
    <w:name w:val="WW8Num22z2"/>
    <w:rsid w:val="00FE68CA"/>
  </w:style>
  <w:style w:type="character" w:customStyle="1" w:styleId="WW8Num22z3">
    <w:name w:val="WW8Num22z3"/>
    <w:rsid w:val="00FE68CA"/>
  </w:style>
  <w:style w:type="character" w:customStyle="1" w:styleId="WW8Num22z4">
    <w:name w:val="WW8Num22z4"/>
    <w:rsid w:val="00FE68CA"/>
  </w:style>
  <w:style w:type="character" w:customStyle="1" w:styleId="WW8Num22z5">
    <w:name w:val="WW8Num22z5"/>
    <w:rsid w:val="00FE68CA"/>
  </w:style>
  <w:style w:type="character" w:customStyle="1" w:styleId="WW8Num22z6">
    <w:name w:val="WW8Num22z6"/>
    <w:rsid w:val="00FE68CA"/>
  </w:style>
  <w:style w:type="character" w:customStyle="1" w:styleId="WW8Num22z7">
    <w:name w:val="WW8Num22z7"/>
    <w:rsid w:val="00FE68CA"/>
  </w:style>
  <w:style w:type="character" w:customStyle="1" w:styleId="WW8Num22z8">
    <w:name w:val="WW8Num22z8"/>
    <w:rsid w:val="00FE68CA"/>
  </w:style>
  <w:style w:type="character" w:customStyle="1" w:styleId="WW8Num23z0">
    <w:name w:val="WW8Num23z0"/>
    <w:rsid w:val="00FE68CA"/>
    <w:rPr>
      <w:rFonts w:ascii="Calibri" w:eastAsia="Calibri" w:hAnsi="Calibri" w:cs="Calibri"/>
      <w:sz w:val="24"/>
      <w:szCs w:val="24"/>
      <w:lang w:eastAsia="en-US"/>
    </w:rPr>
  </w:style>
  <w:style w:type="character" w:customStyle="1" w:styleId="WW8Num23z1">
    <w:name w:val="WW8Num23z1"/>
    <w:rsid w:val="00FE68CA"/>
  </w:style>
  <w:style w:type="character" w:customStyle="1" w:styleId="WW8Num23z2">
    <w:name w:val="WW8Num23z2"/>
    <w:rsid w:val="00FE68CA"/>
  </w:style>
  <w:style w:type="character" w:customStyle="1" w:styleId="WW8Num23z3">
    <w:name w:val="WW8Num23z3"/>
    <w:rsid w:val="00FE68CA"/>
  </w:style>
  <w:style w:type="character" w:customStyle="1" w:styleId="WW8Num23z4">
    <w:name w:val="WW8Num23z4"/>
    <w:rsid w:val="00FE68CA"/>
  </w:style>
  <w:style w:type="character" w:customStyle="1" w:styleId="WW8Num23z5">
    <w:name w:val="WW8Num23z5"/>
    <w:rsid w:val="00FE68CA"/>
  </w:style>
  <w:style w:type="character" w:customStyle="1" w:styleId="WW8Num23z6">
    <w:name w:val="WW8Num23z6"/>
    <w:rsid w:val="00FE68CA"/>
  </w:style>
  <w:style w:type="character" w:customStyle="1" w:styleId="WW8Num23z7">
    <w:name w:val="WW8Num23z7"/>
    <w:rsid w:val="00FE68CA"/>
  </w:style>
  <w:style w:type="character" w:customStyle="1" w:styleId="WW8Num23z8">
    <w:name w:val="WW8Num23z8"/>
    <w:rsid w:val="00FE68CA"/>
  </w:style>
  <w:style w:type="character" w:customStyle="1" w:styleId="WW8Num24z0">
    <w:name w:val="WW8Num24z0"/>
    <w:rsid w:val="00FE68CA"/>
  </w:style>
  <w:style w:type="character" w:customStyle="1" w:styleId="WW8Num24z1">
    <w:name w:val="WW8Num24z1"/>
    <w:rsid w:val="00FE68CA"/>
  </w:style>
  <w:style w:type="character" w:customStyle="1" w:styleId="WW8Num24z2">
    <w:name w:val="WW8Num24z2"/>
    <w:rsid w:val="00FE68CA"/>
  </w:style>
  <w:style w:type="character" w:customStyle="1" w:styleId="WW8Num24z3">
    <w:name w:val="WW8Num24z3"/>
    <w:rsid w:val="00FE68CA"/>
  </w:style>
  <w:style w:type="character" w:customStyle="1" w:styleId="WW8Num24z4">
    <w:name w:val="WW8Num24z4"/>
    <w:rsid w:val="00FE68CA"/>
  </w:style>
  <w:style w:type="character" w:customStyle="1" w:styleId="WW8Num24z5">
    <w:name w:val="WW8Num24z5"/>
    <w:rsid w:val="00FE68CA"/>
  </w:style>
  <w:style w:type="character" w:customStyle="1" w:styleId="WW8Num24z6">
    <w:name w:val="WW8Num24z6"/>
    <w:rsid w:val="00FE68CA"/>
  </w:style>
  <w:style w:type="character" w:customStyle="1" w:styleId="WW8Num24z7">
    <w:name w:val="WW8Num24z7"/>
    <w:rsid w:val="00FE68CA"/>
  </w:style>
  <w:style w:type="character" w:customStyle="1" w:styleId="WW8Num24z8">
    <w:name w:val="WW8Num24z8"/>
    <w:rsid w:val="00FE68CA"/>
  </w:style>
  <w:style w:type="character" w:customStyle="1" w:styleId="WW8Num25z0">
    <w:name w:val="WW8Num25z0"/>
    <w:rsid w:val="00FE68CA"/>
    <w:rPr>
      <w:rFonts w:hint="default"/>
    </w:rPr>
  </w:style>
  <w:style w:type="character" w:customStyle="1" w:styleId="WW8Num25z1">
    <w:name w:val="WW8Num25z1"/>
    <w:rsid w:val="00FE68CA"/>
    <w:rPr>
      <w:rFonts w:ascii="Symbol" w:eastAsia="Calibri" w:hAnsi="Symbol" w:cs="Times New Roman" w:hint="default"/>
    </w:rPr>
  </w:style>
  <w:style w:type="character" w:customStyle="1" w:styleId="WW8Num25z2">
    <w:name w:val="WW8Num25z2"/>
    <w:rsid w:val="00FE68CA"/>
  </w:style>
  <w:style w:type="character" w:customStyle="1" w:styleId="WW8Num25z3">
    <w:name w:val="WW8Num25z3"/>
    <w:rsid w:val="00FE68CA"/>
  </w:style>
  <w:style w:type="character" w:customStyle="1" w:styleId="WW8Num25z4">
    <w:name w:val="WW8Num25z4"/>
    <w:rsid w:val="00FE68CA"/>
  </w:style>
  <w:style w:type="character" w:customStyle="1" w:styleId="WW8Num25z5">
    <w:name w:val="WW8Num25z5"/>
    <w:rsid w:val="00FE68CA"/>
  </w:style>
  <w:style w:type="character" w:customStyle="1" w:styleId="WW8Num25z6">
    <w:name w:val="WW8Num25z6"/>
    <w:rsid w:val="00FE68CA"/>
  </w:style>
  <w:style w:type="character" w:customStyle="1" w:styleId="WW8Num25z7">
    <w:name w:val="WW8Num25z7"/>
    <w:rsid w:val="00FE68CA"/>
  </w:style>
  <w:style w:type="character" w:customStyle="1" w:styleId="WW8Num25z8">
    <w:name w:val="WW8Num25z8"/>
    <w:rsid w:val="00FE68CA"/>
  </w:style>
  <w:style w:type="character" w:customStyle="1" w:styleId="WW8Num26z0">
    <w:name w:val="WW8Num26z0"/>
    <w:rsid w:val="00FE68CA"/>
    <w:rPr>
      <w:rFonts w:hint="default"/>
    </w:rPr>
  </w:style>
  <w:style w:type="character" w:customStyle="1" w:styleId="WW8Num26z1">
    <w:name w:val="WW8Num26z1"/>
    <w:rsid w:val="00FE68CA"/>
  </w:style>
  <w:style w:type="character" w:customStyle="1" w:styleId="WW8Num26z2">
    <w:name w:val="WW8Num26z2"/>
    <w:rsid w:val="00FE68CA"/>
  </w:style>
  <w:style w:type="character" w:customStyle="1" w:styleId="WW8Num26z3">
    <w:name w:val="WW8Num26z3"/>
    <w:rsid w:val="00FE68CA"/>
  </w:style>
  <w:style w:type="character" w:customStyle="1" w:styleId="WW8Num26z4">
    <w:name w:val="WW8Num26z4"/>
    <w:rsid w:val="00FE68CA"/>
  </w:style>
  <w:style w:type="character" w:customStyle="1" w:styleId="WW8Num26z5">
    <w:name w:val="WW8Num26z5"/>
    <w:rsid w:val="00FE68CA"/>
  </w:style>
  <w:style w:type="character" w:customStyle="1" w:styleId="WW8Num26z6">
    <w:name w:val="WW8Num26z6"/>
    <w:rsid w:val="00FE68CA"/>
  </w:style>
  <w:style w:type="character" w:customStyle="1" w:styleId="WW8Num26z7">
    <w:name w:val="WW8Num26z7"/>
    <w:rsid w:val="00FE68CA"/>
  </w:style>
  <w:style w:type="character" w:customStyle="1" w:styleId="WW8Num26z8">
    <w:name w:val="WW8Num26z8"/>
    <w:rsid w:val="00FE68CA"/>
  </w:style>
  <w:style w:type="character" w:customStyle="1" w:styleId="WW8Num27z0">
    <w:name w:val="WW8Num27z0"/>
    <w:rsid w:val="00FE68CA"/>
  </w:style>
  <w:style w:type="character" w:customStyle="1" w:styleId="WW8Num27z1">
    <w:name w:val="WW8Num27z1"/>
    <w:rsid w:val="00FE68CA"/>
  </w:style>
  <w:style w:type="character" w:customStyle="1" w:styleId="WW8Num27z2">
    <w:name w:val="WW8Num27z2"/>
    <w:rsid w:val="00FE68CA"/>
  </w:style>
  <w:style w:type="character" w:customStyle="1" w:styleId="WW8Num27z3">
    <w:name w:val="WW8Num27z3"/>
    <w:rsid w:val="00FE68CA"/>
  </w:style>
  <w:style w:type="character" w:customStyle="1" w:styleId="WW8Num27z4">
    <w:name w:val="WW8Num27z4"/>
    <w:rsid w:val="00FE68CA"/>
  </w:style>
  <w:style w:type="character" w:customStyle="1" w:styleId="WW8Num27z5">
    <w:name w:val="WW8Num27z5"/>
    <w:rsid w:val="00FE68CA"/>
  </w:style>
  <w:style w:type="character" w:customStyle="1" w:styleId="WW8Num27z6">
    <w:name w:val="WW8Num27z6"/>
    <w:rsid w:val="00FE68CA"/>
  </w:style>
  <w:style w:type="character" w:customStyle="1" w:styleId="WW8Num27z7">
    <w:name w:val="WW8Num27z7"/>
    <w:rsid w:val="00FE68CA"/>
  </w:style>
  <w:style w:type="character" w:customStyle="1" w:styleId="WW8Num27z8">
    <w:name w:val="WW8Num27z8"/>
    <w:rsid w:val="00FE68CA"/>
  </w:style>
  <w:style w:type="character" w:customStyle="1" w:styleId="WW8Num28z0">
    <w:name w:val="WW8Num28z0"/>
    <w:rsid w:val="00FE68CA"/>
    <w:rPr>
      <w:rFonts w:hint="default"/>
    </w:rPr>
  </w:style>
  <w:style w:type="character" w:customStyle="1" w:styleId="WW8Num28z1">
    <w:name w:val="WW8Num28z1"/>
    <w:rsid w:val="00FE68CA"/>
  </w:style>
  <w:style w:type="character" w:customStyle="1" w:styleId="WW8Num28z2">
    <w:name w:val="WW8Num28z2"/>
    <w:rsid w:val="00FE68CA"/>
    <w:rPr>
      <w:rFonts w:ascii="Times New Roman" w:eastAsia="TTE19EF530t00" w:hAnsi="Times New Roman" w:cs="Times New Roman"/>
      <w:sz w:val="24"/>
      <w:szCs w:val="24"/>
    </w:rPr>
  </w:style>
  <w:style w:type="character" w:customStyle="1" w:styleId="WW8Num28z3">
    <w:name w:val="WW8Num28z3"/>
    <w:rsid w:val="00FE68CA"/>
  </w:style>
  <w:style w:type="character" w:customStyle="1" w:styleId="WW8Num28z4">
    <w:name w:val="WW8Num28z4"/>
    <w:rsid w:val="00FE68CA"/>
  </w:style>
  <w:style w:type="character" w:customStyle="1" w:styleId="WW8Num28z5">
    <w:name w:val="WW8Num28z5"/>
    <w:rsid w:val="00FE68CA"/>
  </w:style>
  <w:style w:type="character" w:customStyle="1" w:styleId="WW8Num28z6">
    <w:name w:val="WW8Num28z6"/>
    <w:rsid w:val="00FE68CA"/>
  </w:style>
  <w:style w:type="character" w:customStyle="1" w:styleId="WW8Num28z7">
    <w:name w:val="WW8Num28z7"/>
    <w:rsid w:val="00FE68CA"/>
  </w:style>
  <w:style w:type="character" w:customStyle="1" w:styleId="WW8Num28z8">
    <w:name w:val="WW8Num28z8"/>
    <w:rsid w:val="00FE68CA"/>
  </w:style>
  <w:style w:type="character" w:customStyle="1" w:styleId="WW8Num29z0">
    <w:name w:val="WW8Num29z0"/>
    <w:rsid w:val="00FE68CA"/>
  </w:style>
  <w:style w:type="character" w:customStyle="1" w:styleId="WW8Num29z1">
    <w:name w:val="WW8Num29z1"/>
    <w:rsid w:val="00FE68CA"/>
  </w:style>
  <w:style w:type="character" w:customStyle="1" w:styleId="WW8Num29z2">
    <w:name w:val="WW8Num29z2"/>
    <w:rsid w:val="00FE68CA"/>
  </w:style>
  <w:style w:type="character" w:customStyle="1" w:styleId="WW8Num29z3">
    <w:name w:val="WW8Num29z3"/>
    <w:rsid w:val="00FE68CA"/>
  </w:style>
  <w:style w:type="character" w:customStyle="1" w:styleId="WW8Num29z4">
    <w:name w:val="WW8Num29z4"/>
    <w:rsid w:val="00FE68CA"/>
  </w:style>
  <w:style w:type="character" w:customStyle="1" w:styleId="WW8Num29z5">
    <w:name w:val="WW8Num29z5"/>
    <w:rsid w:val="00FE68CA"/>
  </w:style>
  <w:style w:type="character" w:customStyle="1" w:styleId="WW8Num29z6">
    <w:name w:val="WW8Num29z6"/>
    <w:rsid w:val="00FE68CA"/>
  </w:style>
  <w:style w:type="character" w:customStyle="1" w:styleId="WW8Num29z7">
    <w:name w:val="WW8Num29z7"/>
    <w:rsid w:val="00FE68CA"/>
  </w:style>
  <w:style w:type="character" w:customStyle="1" w:styleId="WW8Num29z8">
    <w:name w:val="WW8Num29z8"/>
    <w:rsid w:val="00FE68CA"/>
  </w:style>
  <w:style w:type="character" w:customStyle="1" w:styleId="WW8Num30z0">
    <w:name w:val="WW8Num30z0"/>
    <w:rsid w:val="00FE68CA"/>
  </w:style>
  <w:style w:type="character" w:customStyle="1" w:styleId="WW8Num30z1">
    <w:name w:val="WW8Num30z1"/>
    <w:rsid w:val="00FE68CA"/>
  </w:style>
  <w:style w:type="character" w:customStyle="1" w:styleId="WW8Num30z2">
    <w:name w:val="WW8Num30z2"/>
    <w:rsid w:val="00FE68CA"/>
  </w:style>
  <w:style w:type="character" w:customStyle="1" w:styleId="WW8Num30z3">
    <w:name w:val="WW8Num30z3"/>
    <w:rsid w:val="00FE68CA"/>
  </w:style>
  <w:style w:type="character" w:customStyle="1" w:styleId="WW8Num30z4">
    <w:name w:val="WW8Num30z4"/>
    <w:rsid w:val="00FE68CA"/>
  </w:style>
  <w:style w:type="character" w:customStyle="1" w:styleId="WW8Num30z5">
    <w:name w:val="WW8Num30z5"/>
    <w:rsid w:val="00FE68CA"/>
  </w:style>
  <w:style w:type="character" w:customStyle="1" w:styleId="WW8Num30z6">
    <w:name w:val="WW8Num30z6"/>
    <w:rsid w:val="00FE68CA"/>
  </w:style>
  <w:style w:type="character" w:customStyle="1" w:styleId="WW8Num30z7">
    <w:name w:val="WW8Num30z7"/>
    <w:rsid w:val="00FE68CA"/>
  </w:style>
  <w:style w:type="character" w:customStyle="1" w:styleId="WW8Num30z8">
    <w:name w:val="WW8Num30z8"/>
    <w:rsid w:val="00FE68CA"/>
  </w:style>
  <w:style w:type="character" w:customStyle="1" w:styleId="WW8Num31z0">
    <w:name w:val="WW8Num31z0"/>
    <w:rsid w:val="00FE68CA"/>
    <w:rPr>
      <w:rFonts w:ascii="Times New Roman" w:eastAsia="TTE19EF530t00" w:hAnsi="Times New Roman" w:cs="Times New Roman"/>
      <w:w w:val="106"/>
      <w:sz w:val="24"/>
      <w:szCs w:val="24"/>
    </w:rPr>
  </w:style>
  <w:style w:type="character" w:customStyle="1" w:styleId="WW8Num31z1">
    <w:name w:val="WW8Num31z1"/>
    <w:rsid w:val="00FE68CA"/>
  </w:style>
  <w:style w:type="character" w:customStyle="1" w:styleId="WW8Num31z2">
    <w:name w:val="WW8Num31z2"/>
    <w:rsid w:val="00FE68CA"/>
    <w:rPr>
      <w:rFonts w:ascii="Times New Roman" w:hAnsi="Times New Roman" w:cs="Times New Roman"/>
      <w:sz w:val="24"/>
      <w:szCs w:val="24"/>
    </w:rPr>
  </w:style>
  <w:style w:type="character" w:customStyle="1" w:styleId="WW8Num31z3">
    <w:name w:val="WW8Num31z3"/>
    <w:rsid w:val="00FE68CA"/>
  </w:style>
  <w:style w:type="character" w:customStyle="1" w:styleId="WW8Num31z4">
    <w:name w:val="WW8Num31z4"/>
    <w:rsid w:val="00FE68CA"/>
  </w:style>
  <w:style w:type="character" w:customStyle="1" w:styleId="WW8Num31z5">
    <w:name w:val="WW8Num31z5"/>
    <w:rsid w:val="00FE68CA"/>
  </w:style>
  <w:style w:type="character" w:customStyle="1" w:styleId="WW8Num31z6">
    <w:name w:val="WW8Num31z6"/>
    <w:rsid w:val="00FE68CA"/>
  </w:style>
  <w:style w:type="character" w:customStyle="1" w:styleId="WW8Num31z7">
    <w:name w:val="WW8Num31z7"/>
    <w:rsid w:val="00FE68CA"/>
  </w:style>
  <w:style w:type="character" w:customStyle="1" w:styleId="WW8Num31z8">
    <w:name w:val="WW8Num31z8"/>
    <w:rsid w:val="00FE68CA"/>
  </w:style>
  <w:style w:type="character" w:customStyle="1" w:styleId="WW8Num32z0">
    <w:name w:val="WW8Num32z0"/>
    <w:rsid w:val="00FE68CA"/>
    <w:rPr>
      <w:rFonts w:hint="default"/>
    </w:rPr>
  </w:style>
  <w:style w:type="character" w:customStyle="1" w:styleId="WW8Num32z1">
    <w:name w:val="WW8Num32z1"/>
    <w:rsid w:val="00FE68CA"/>
  </w:style>
  <w:style w:type="character" w:customStyle="1" w:styleId="WW8Num32z2">
    <w:name w:val="WW8Num32z2"/>
    <w:rsid w:val="00FE68CA"/>
  </w:style>
  <w:style w:type="character" w:customStyle="1" w:styleId="WW8Num32z3">
    <w:name w:val="WW8Num32z3"/>
    <w:rsid w:val="00FE68CA"/>
  </w:style>
  <w:style w:type="character" w:customStyle="1" w:styleId="WW8Num32z4">
    <w:name w:val="WW8Num32z4"/>
    <w:rsid w:val="00FE68CA"/>
  </w:style>
  <w:style w:type="character" w:customStyle="1" w:styleId="WW8Num32z5">
    <w:name w:val="WW8Num32z5"/>
    <w:rsid w:val="00FE68CA"/>
  </w:style>
  <w:style w:type="character" w:customStyle="1" w:styleId="WW8Num32z6">
    <w:name w:val="WW8Num32z6"/>
    <w:rsid w:val="00FE68CA"/>
  </w:style>
  <w:style w:type="character" w:customStyle="1" w:styleId="WW8Num32z7">
    <w:name w:val="WW8Num32z7"/>
    <w:rsid w:val="00FE68CA"/>
  </w:style>
  <w:style w:type="character" w:customStyle="1" w:styleId="WW8Num32z8">
    <w:name w:val="WW8Num32z8"/>
    <w:rsid w:val="00FE68CA"/>
  </w:style>
  <w:style w:type="character" w:customStyle="1" w:styleId="WW8Num33z0">
    <w:name w:val="WW8Num33z0"/>
    <w:rsid w:val="00FE68CA"/>
    <w:rPr>
      <w:rFonts w:hint="default"/>
    </w:rPr>
  </w:style>
  <w:style w:type="character" w:customStyle="1" w:styleId="WW8Num33z1">
    <w:name w:val="WW8Num33z1"/>
    <w:rsid w:val="00FE68CA"/>
  </w:style>
  <w:style w:type="character" w:customStyle="1" w:styleId="WW8Num33z2">
    <w:name w:val="WW8Num33z2"/>
    <w:rsid w:val="00FE68CA"/>
    <w:rPr>
      <w:rFonts w:ascii="Times New Roman" w:eastAsia="TTE19EF530t00" w:hAnsi="Times New Roman" w:cs="Times New Roman"/>
      <w:sz w:val="24"/>
      <w:szCs w:val="24"/>
    </w:rPr>
  </w:style>
  <w:style w:type="character" w:customStyle="1" w:styleId="WW8Num33z3">
    <w:name w:val="WW8Num33z3"/>
    <w:rsid w:val="00FE68CA"/>
  </w:style>
  <w:style w:type="character" w:customStyle="1" w:styleId="WW8Num33z4">
    <w:name w:val="WW8Num33z4"/>
    <w:rsid w:val="00FE68CA"/>
  </w:style>
  <w:style w:type="character" w:customStyle="1" w:styleId="WW8Num33z5">
    <w:name w:val="WW8Num33z5"/>
    <w:rsid w:val="00FE68CA"/>
  </w:style>
  <w:style w:type="character" w:customStyle="1" w:styleId="WW8Num33z6">
    <w:name w:val="WW8Num33z6"/>
    <w:rsid w:val="00FE68CA"/>
  </w:style>
  <w:style w:type="character" w:customStyle="1" w:styleId="WW8Num33z7">
    <w:name w:val="WW8Num33z7"/>
    <w:rsid w:val="00FE68CA"/>
  </w:style>
  <w:style w:type="character" w:customStyle="1" w:styleId="WW8Num33z8">
    <w:name w:val="WW8Num33z8"/>
    <w:rsid w:val="00FE68CA"/>
  </w:style>
  <w:style w:type="character" w:customStyle="1" w:styleId="WW8Num34z0">
    <w:name w:val="WW8Num34z0"/>
    <w:rsid w:val="00FE68CA"/>
    <w:rPr>
      <w:rFonts w:hint="default"/>
    </w:rPr>
  </w:style>
  <w:style w:type="character" w:customStyle="1" w:styleId="WW8Num34z1">
    <w:name w:val="WW8Num34z1"/>
    <w:rsid w:val="00FE68CA"/>
  </w:style>
  <w:style w:type="character" w:customStyle="1" w:styleId="WW8Num34z2">
    <w:name w:val="WW8Num34z2"/>
    <w:rsid w:val="00FE68CA"/>
    <w:rPr>
      <w:rFonts w:ascii="Times New Roman" w:hAnsi="Times New Roman" w:cs="Times New Roman"/>
      <w:sz w:val="24"/>
      <w:szCs w:val="24"/>
    </w:rPr>
  </w:style>
  <w:style w:type="character" w:customStyle="1" w:styleId="WW8Num34z3">
    <w:name w:val="WW8Num34z3"/>
    <w:rsid w:val="00FE68CA"/>
    <w:rPr>
      <w:rFonts w:ascii="Times New Roman" w:hAnsi="Times New Roman" w:cs="Times New Roman"/>
      <w:sz w:val="24"/>
      <w:szCs w:val="24"/>
    </w:rPr>
  </w:style>
  <w:style w:type="character" w:customStyle="1" w:styleId="WW8Num34z4">
    <w:name w:val="WW8Num34z4"/>
    <w:rsid w:val="00FE68CA"/>
  </w:style>
  <w:style w:type="character" w:customStyle="1" w:styleId="WW8Num34z5">
    <w:name w:val="WW8Num34z5"/>
    <w:rsid w:val="00FE68CA"/>
  </w:style>
  <w:style w:type="character" w:customStyle="1" w:styleId="WW8Num34z6">
    <w:name w:val="WW8Num34z6"/>
    <w:rsid w:val="00FE68CA"/>
  </w:style>
  <w:style w:type="character" w:customStyle="1" w:styleId="WW8Num34z7">
    <w:name w:val="WW8Num34z7"/>
    <w:rsid w:val="00FE68CA"/>
  </w:style>
  <w:style w:type="character" w:customStyle="1" w:styleId="WW8Num34z8">
    <w:name w:val="WW8Num34z8"/>
    <w:rsid w:val="00FE68CA"/>
  </w:style>
  <w:style w:type="character" w:customStyle="1" w:styleId="Domylnaczcionkaakapitu1">
    <w:name w:val="Domyślna czcionka akapitu1"/>
    <w:rsid w:val="00FE68CA"/>
  </w:style>
  <w:style w:type="character" w:customStyle="1" w:styleId="NagwekZnak">
    <w:name w:val="Nagłówek Znak"/>
    <w:basedOn w:val="Domylnaczcionkaakapitu1"/>
    <w:rsid w:val="00FE68CA"/>
  </w:style>
  <w:style w:type="character" w:customStyle="1" w:styleId="StopkaZnak">
    <w:name w:val="Stopka Znak"/>
    <w:basedOn w:val="Domylnaczcionkaakapitu1"/>
    <w:rsid w:val="00FE68CA"/>
  </w:style>
  <w:style w:type="character" w:customStyle="1" w:styleId="TekstdymkaZnak">
    <w:name w:val="Tekst dymka Znak"/>
    <w:rsid w:val="00FE68CA"/>
    <w:rPr>
      <w:rFonts w:ascii="Tahoma" w:hAnsi="Tahoma" w:cs="Tahoma"/>
      <w:sz w:val="16"/>
      <w:szCs w:val="16"/>
    </w:rPr>
  </w:style>
  <w:style w:type="character" w:styleId="Hipercze">
    <w:name w:val="Hyperlink"/>
    <w:uiPriority w:val="99"/>
    <w:rsid w:val="00FE68CA"/>
    <w:rPr>
      <w:color w:val="0000FF"/>
      <w:u w:val="single"/>
    </w:rPr>
  </w:style>
  <w:style w:type="character" w:styleId="Pogrubienie">
    <w:name w:val="Strong"/>
    <w:qFormat/>
    <w:rsid w:val="00FE68CA"/>
    <w:rPr>
      <w:b/>
      <w:bCs/>
    </w:rPr>
  </w:style>
  <w:style w:type="character" w:customStyle="1" w:styleId="Odwoaniedokomentarza1">
    <w:name w:val="Odwołanie do komentarza1"/>
    <w:rsid w:val="00FE68CA"/>
    <w:rPr>
      <w:sz w:val="16"/>
      <w:szCs w:val="16"/>
    </w:rPr>
  </w:style>
  <w:style w:type="character" w:customStyle="1" w:styleId="TekstkomentarzaZnak">
    <w:name w:val="Tekst komentarza Znak"/>
    <w:rsid w:val="00FE68CA"/>
  </w:style>
  <w:style w:type="character" w:customStyle="1" w:styleId="TematkomentarzaZnak">
    <w:name w:val="Temat komentarza Znak"/>
    <w:rsid w:val="00FE68CA"/>
    <w:rPr>
      <w:b/>
      <w:bCs/>
    </w:rPr>
  </w:style>
  <w:style w:type="paragraph" w:customStyle="1" w:styleId="Nagwek1">
    <w:name w:val="Nagłówek1"/>
    <w:basedOn w:val="Normalny"/>
    <w:next w:val="Tekstpodstawowy"/>
    <w:rsid w:val="00FE68CA"/>
    <w:pPr>
      <w:keepNext/>
      <w:spacing w:before="240" w:after="120"/>
    </w:pPr>
    <w:rPr>
      <w:rFonts w:ascii="Liberation Sans" w:eastAsia="Microsoft YaHei" w:hAnsi="Liberation Sans" w:cs="Arial"/>
      <w:sz w:val="28"/>
      <w:szCs w:val="28"/>
    </w:rPr>
  </w:style>
  <w:style w:type="paragraph" w:styleId="Tekstpodstawowy">
    <w:name w:val="Body Text"/>
    <w:basedOn w:val="Normalny"/>
    <w:rsid w:val="00FE68CA"/>
    <w:pPr>
      <w:spacing w:after="140" w:line="288" w:lineRule="auto"/>
    </w:pPr>
  </w:style>
  <w:style w:type="paragraph" w:styleId="Lista">
    <w:name w:val="List"/>
    <w:basedOn w:val="Tekstpodstawowy"/>
    <w:rsid w:val="00FE68CA"/>
    <w:rPr>
      <w:rFonts w:cs="Arial"/>
    </w:rPr>
  </w:style>
  <w:style w:type="paragraph" w:styleId="Legenda">
    <w:name w:val="caption"/>
    <w:basedOn w:val="Normalny"/>
    <w:qFormat/>
    <w:rsid w:val="00FE68CA"/>
    <w:pPr>
      <w:suppressLineNumbers/>
      <w:spacing w:before="120" w:after="120"/>
    </w:pPr>
    <w:rPr>
      <w:rFonts w:cs="Arial"/>
      <w:i/>
      <w:iCs/>
      <w:sz w:val="24"/>
      <w:szCs w:val="24"/>
    </w:rPr>
  </w:style>
  <w:style w:type="paragraph" w:customStyle="1" w:styleId="Indeks">
    <w:name w:val="Indeks"/>
    <w:basedOn w:val="Normalny"/>
    <w:rsid w:val="00FE68CA"/>
    <w:pPr>
      <w:suppressLineNumbers/>
    </w:pPr>
    <w:rPr>
      <w:rFonts w:cs="Arial"/>
    </w:rPr>
  </w:style>
  <w:style w:type="paragraph" w:styleId="Nagwek">
    <w:name w:val="header"/>
    <w:basedOn w:val="Normalny"/>
    <w:rsid w:val="00FE68CA"/>
    <w:pPr>
      <w:spacing w:after="0" w:line="240" w:lineRule="auto"/>
    </w:pPr>
  </w:style>
  <w:style w:type="paragraph" w:styleId="Stopka">
    <w:name w:val="footer"/>
    <w:basedOn w:val="Normalny"/>
    <w:rsid w:val="00FE68CA"/>
    <w:pPr>
      <w:spacing w:after="0" w:line="240" w:lineRule="auto"/>
    </w:pPr>
  </w:style>
  <w:style w:type="paragraph" w:styleId="Tekstdymka">
    <w:name w:val="Balloon Text"/>
    <w:basedOn w:val="Normalny"/>
    <w:rsid w:val="00FE68CA"/>
    <w:pPr>
      <w:spacing w:after="0" w:line="240" w:lineRule="auto"/>
    </w:pPr>
    <w:rPr>
      <w:rFonts w:ascii="Tahoma" w:hAnsi="Tahoma" w:cs="Tahoma"/>
      <w:sz w:val="16"/>
      <w:szCs w:val="16"/>
    </w:rPr>
  </w:style>
  <w:style w:type="paragraph" w:styleId="Bezodstpw">
    <w:name w:val="No Spacing"/>
    <w:qFormat/>
    <w:rsid w:val="00FE68CA"/>
    <w:pPr>
      <w:suppressAutoHyphens/>
    </w:pPr>
    <w:rPr>
      <w:rFonts w:ascii="Calibri" w:eastAsia="Calibri" w:hAnsi="Calibri"/>
      <w:sz w:val="22"/>
      <w:szCs w:val="22"/>
      <w:lang w:eastAsia="zh-CN"/>
    </w:rPr>
  </w:style>
  <w:style w:type="paragraph" w:customStyle="1" w:styleId="Styl">
    <w:name w:val="Styl"/>
    <w:rsid w:val="00FE68CA"/>
    <w:pPr>
      <w:widowControl w:val="0"/>
      <w:suppressAutoHyphens/>
      <w:autoSpaceDE w:val="0"/>
    </w:pPr>
    <w:rPr>
      <w:sz w:val="24"/>
      <w:szCs w:val="24"/>
      <w:lang w:eastAsia="zh-CN"/>
    </w:rPr>
  </w:style>
  <w:style w:type="paragraph" w:styleId="Akapitzlist">
    <w:name w:val="List Paragraph"/>
    <w:basedOn w:val="Normalny"/>
    <w:uiPriority w:val="34"/>
    <w:qFormat/>
    <w:rsid w:val="00FE68CA"/>
    <w:pPr>
      <w:spacing w:after="0" w:line="240" w:lineRule="auto"/>
      <w:ind w:left="720"/>
      <w:contextualSpacing/>
    </w:pPr>
    <w:rPr>
      <w:rFonts w:ascii="Times New Roman" w:eastAsia="Times New Roman" w:hAnsi="Times New Roman"/>
      <w:sz w:val="20"/>
      <w:szCs w:val="20"/>
    </w:rPr>
  </w:style>
  <w:style w:type="paragraph" w:customStyle="1" w:styleId="pkt">
    <w:name w:val="pkt"/>
    <w:basedOn w:val="Normalny"/>
    <w:rsid w:val="00FE68CA"/>
    <w:pPr>
      <w:spacing w:before="60" w:after="60" w:line="240" w:lineRule="auto"/>
      <w:ind w:left="851" w:hanging="295"/>
      <w:jc w:val="both"/>
    </w:pPr>
    <w:rPr>
      <w:rFonts w:ascii="Times New Roman" w:eastAsia="Times New Roman" w:hAnsi="Times New Roman"/>
      <w:sz w:val="24"/>
      <w:szCs w:val="24"/>
    </w:rPr>
  </w:style>
  <w:style w:type="paragraph" w:customStyle="1" w:styleId="Tekstkomentarza1">
    <w:name w:val="Tekst komentarza1"/>
    <w:basedOn w:val="Normalny"/>
    <w:rsid w:val="00FE68CA"/>
    <w:rPr>
      <w:sz w:val="20"/>
      <w:szCs w:val="20"/>
    </w:rPr>
  </w:style>
  <w:style w:type="paragraph" w:styleId="Tematkomentarza">
    <w:name w:val="annotation subject"/>
    <w:basedOn w:val="Tekstkomentarza1"/>
    <w:next w:val="Tekstkomentarza1"/>
    <w:rsid w:val="00FE68CA"/>
    <w:rPr>
      <w:b/>
      <w:bCs/>
    </w:rPr>
  </w:style>
  <w:style w:type="paragraph" w:styleId="NormalnyWeb">
    <w:name w:val="Normal (Web)"/>
    <w:basedOn w:val="Normalny"/>
    <w:uiPriority w:val="99"/>
    <w:rsid w:val="00FE68CA"/>
    <w:pPr>
      <w:spacing w:before="280" w:after="119" w:line="240" w:lineRule="auto"/>
    </w:pPr>
    <w:rPr>
      <w:rFonts w:ascii="Times New Roman" w:eastAsia="Times New Roman" w:hAnsi="Times New Roman"/>
      <w:sz w:val="24"/>
      <w:szCs w:val="24"/>
    </w:rPr>
  </w:style>
  <w:style w:type="paragraph" w:customStyle="1" w:styleId="Zawartotabeli">
    <w:name w:val="Zawartość tabeli"/>
    <w:basedOn w:val="Normalny"/>
    <w:rsid w:val="00FE68CA"/>
    <w:pPr>
      <w:widowControl w:val="0"/>
      <w:suppressLineNumbers/>
      <w:spacing w:after="0" w:line="240" w:lineRule="auto"/>
    </w:pPr>
    <w:rPr>
      <w:rFonts w:ascii="Times New Roman" w:eastAsia="SimSun" w:hAnsi="Times New Roman" w:cs="Mangal"/>
      <w:kern w:val="1"/>
      <w:sz w:val="24"/>
      <w:szCs w:val="24"/>
      <w:lang w:bidi="hi-IN"/>
    </w:rPr>
  </w:style>
  <w:style w:type="paragraph" w:customStyle="1" w:styleId="Nagwektabeli">
    <w:name w:val="Nagłówek tabeli"/>
    <w:basedOn w:val="Zawartotabeli"/>
    <w:rsid w:val="00FE68CA"/>
    <w:pPr>
      <w:jc w:val="center"/>
    </w:pPr>
    <w:rPr>
      <w:b/>
      <w:bCs/>
    </w:rPr>
  </w:style>
  <w:style w:type="paragraph" w:customStyle="1" w:styleId="Zawartoramki">
    <w:name w:val="Zawartość ramki"/>
    <w:basedOn w:val="Normalny"/>
    <w:rsid w:val="00FE68CA"/>
  </w:style>
  <w:style w:type="character" w:styleId="Odwoaniedokomentarza">
    <w:name w:val="annotation reference"/>
    <w:uiPriority w:val="99"/>
    <w:semiHidden/>
    <w:unhideWhenUsed/>
    <w:rsid w:val="00B22038"/>
    <w:rPr>
      <w:sz w:val="16"/>
      <w:szCs w:val="16"/>
    </w:rPr>
  </w:style>
  <w:style w:type="paragraph" w:styleId="Tekstkomentarza">
    <w:name w:val="annotation text"/>
    <w:basedOn w:val="Normalny"/>
    <w:link w:val="TekstkomentarzaZnak1"/>
    <w:uiPriority w:val="99"/>
    <w:unhideWhenUsed/>
    <w:rsid w:val="00B22038"/>
    <w:rPr>
      <w:sz w:val="20"/>
      <w:szCs w:val="20"/>
    </w:rPr>
  </w:style>
  <w:style w:type="character" w:customStyle="1" w:styleId="TekstkomentarzaZnak1">
    <w:name w:val="Tekst komentarza Znak1"/>
    <w:link w:val="Tekstkomentarza"/>
    <w:uiPriority w:val="99"/>
    <w:rsid w:val="00B22038"/>
    <w:rPr>
      <w:rFonts w:ascii="Calibri" w:eastAsia="Calibri" w:hAnsi="Calibri"/>
      <w:lang w:eastAsia="zh-CN"/>
    </w:rPr>
  </w:style>
  <w:style w:type="paragraph" w:customStyle="1" w:styleId="Tekstpodstawowy31">
    <w:name w:val="Tekst podstawowy 31"/>
    <w:basedOn w:val="Normalny"/>
    <w:uiPriority w:val="99"/>
    <w:rsid w:val="00A24350"/>
    <w:pPr>
      <w:spacing w:after="0" w:line="240" w:lineRule="auto"/>
      <w:jc w:val="both"/>
    </w:pPr>
    <w:rPr>
      <w:rFonts w:ascii="Times New Roman" w:eastAsia="Times New Roman" w:hAnsi="Times New Roman"/>
      <w:b/>
      <w:bCs/>
      <w:sz w:val="28"/>
      <w:szCs w:val="28"/>
      <w:lang w:eastAsia="ar-SA"/>
    </w:rPr>
  </w:style>
  <w:style w:type="table" w:styleId="Tabela-Siatka">
    <w:name w:val="Table Grid"/>
    <w:basedOn w:val="Standardowy"/>
    <w:uiPriority w:val="39"/>
    <w:rsid w:val="003F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1ADC-56CE-4D5C-BD3B-2ABE3E2C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6308</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44074</CharactersWithSpaces>
  <SharedDoc>false</SharedDoc>
  <HLinks>
    <vt:vector size="6" baseType="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2023-07-06T06:54:00Z</cp:lastPrinted>
  <dcterms:created xsi:type="dcterms:W3CDTF">2023-07-06T11:17:00Z</dcterms:created>
  <dcterms:modified xsi:type="dcterms:W3CDTF">2023-07-06T11:17:00Z</dcterms:modified>
</cp:coreProperties>
</file>