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57" w:rsidRDefault="002D5357" w:rsidP="002D5357">
      <w:pPr>
        <w:spacing w:line="360" w:lineRule="auto"/>
        <w:ind w:left="6521" w:hanging="6521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Nr sprawy MZŻ. 252-</w:t>
      </w:r>
      <w:r>
        <w:rPr>
          <w:rFonts w:ascii="Times New Roman" w:hAnsi="Times New Roman"/>
          <w:sz w:val="24"/>
          <w:szCs w:val="24"/>
        </w:rPr>
        <w:t>8</w:t>
      </w:r>
      <w:r w:rsidRPr="0055014C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 xml:space="preserve">5                                         </w:t>
      </w:r>
      <w:r w:rsidRPr="0055014C">
        <w:rPr>
          <w:rFonts w:ascii="Times New Roman" w:hAnsi="Times New Roman"/>
          <w:sz w:val="24"/>
          <w:szCs w:val="24"/>
        </w:rPr>
        <w:t>Załącznik nr 3 do zapytania ofertowego – wzór umowy</w:t>
      </w:r>
    </w:p>
    <w:p w:rsidR="002D5357" w:rsidRPr="0055014C" w:rsidRDefault="002D5357" w:rsidP="002D5357">
      <w:pPr>
        <w:spacing w:line="360" w:lineRule="auto"/>
        <w:ind w:left="6521" w:hanging="6521"/>
        <w:jc w:val="both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jc w:val="center"/>
        <w:rPr>
          <w:rFonts w:ascii="Times New Roman" w:hAnsi="Times New Roman"/>
          <w:b/>
          <w:sz w:val="24"/>
          <w:szCs w:val="24"/>
        </w:rPr>
      </w:pPr>
      <w:r w:rsidRPr="005B6AA3">
        <w:rPr>
          <w:rFonts w:ascii="Times New Roman" w:hAnsi="Times New Roman"/>
          <w:b/>
          <w:sz w:val="24"/>
          <w:szCs w:val="24"/>
        </w:rPr>
        <w:t xml:space="preserve">UMOWA </w:t>
      </w:r>
      <w:r>
        <w:rPr>
          <w:rFonts w:ascii="Times New Roman" w:hAnsi="Times New Roman"/>
          <w:b/>
          <w:sz w:val="24"/>
          <w:szCs w:val="24"/>
        </w:rPr>
        <w:t>nr ……../254/2025</w:t>
      </w:r>
    </w:p>
    <w:p w:rsidR="002D5357" w:rsidRPr="005B6AA3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Pr="00281BD9" w:rsidRDefault="002D5357" w:rsidP="002D5357">
      <w:pPr>
        <w:jc w:val="both"/>
        <w:rPr>
          <w:rFonts w:ascii="Times New Roman" w:hAnsi="Times New Roman"/>
          <w:sz w:val="28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Zawarta w dniu </w:t>
      </w:r>
      <w:r>
        <w:rPr>
          <w:rFonts w:ascii="Times New Roman" w:hAnsi="Times New Roman"/>
          <w:sz w:val="24"/>
          <w:szCs w:val="24"/>
        </w:rPr>
        <w:t>…………...</w:t>
      </w:r>
      <w:r w:rsidRPr="005B6AA3">
        <w:rPr>
          <w:rFonts w:ascii="Times New Roman" w:hAnsi="Times New Roman"/>
          <w:sz w:val="24"/>
          <w:szCs w:val="24"/>
        </w:rPr>
        <w:t xml:space="preserve"> w Lublinie pomiędzy:</w:t>
      </w: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 w:rsidRPr="00281BD9">
        <w:rPr>
          <w:rFonts w:ascii="Times New Roman" w:hAnsi="Times New Roman"/>
          <w:sz w:val="24"/>
          <w:szCs w:val="24"/>
        </w:rPr>
        <w:t>Gminą Lublin, Plac Króla Wła</w:t>
      </w:r>
      <w:r w:rsidRPr="005B6AA3">
        <w:rPr>
          <w:rFonts w:ascii="Times New Roman" w:hAnsi="Times New Roman"/>
          <w:sz w:val="24"/>
          <w:szCs w:val="24"/>
        </w:rPr>
        <w:t xml:space="preserve">dysława Łokietka 1, 20-109 Lublin, posiadającą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B6AA3">
        <w:rPr>
          <w:rFonts w:ascii="Times New Roman" w:hAnsi="Times New Roman"/>
          <w:sz w:val="24"/>
          <w:szCs w:val="24"/>
        </w:rPr>
        <w:t xml:space="preserve">NIP 946-25-75-811, działającą przez jednostkę organizacyjną Miejski Zespół Żłobków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B6AA3">
        <w:rPr>
          <w:rFonts w:ascii="Times New Roman" w:hAnsi="Times New Roman"/>
          <w:sz w:val="24"/>
          <w:szCs w:val="24"/>
        </w:rPr>
        <w:t xml:space="preserve">w Lublinie z siedzibą w Lublinie przy ul. Wolskiej 5, 20-411 Lublin, posiadający REGON 430910203, reprezentowanym przez: </w:t>
      </w:r>
    </w:p>
    <w:p w:rsidR="002D5357" w:rsidRPr="005B6AA3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…………………………..</w:t>
      </w:r>
      <w:r w:rsidRPr="005B6AA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………………………………………………</w:t>
      </w:r>
      <w:r w:rsidRPr="005B6AA3">
        <w:rPr>
          <w:rFonts w:ascii="Times New Roman" w:hAnsi="Times New Roman"/>
          <w:sz w:val="24"/>
          <w:szCs w:val="24"/>
        </w:rPr>
        <w:t>,</w:t>
      </w:r>
    </w:p>
    <w:p w:rsidR="002D5357" w:rsidRPr="005B6AA3" w:rsidRDefault="002D5357" w:rsidP="002D5357">
      <w:pPr>
        <w:jc w:val="both"/>
        <w:rPr>
          <w:rFonts w:ascii="Times New Roman" w:hAnsi="Times New Roman"/>
          <w:i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zwanym dalej  </w:t>
      </w:r>
      <w:r w:rsidRPr="005B6AA3">
        <w:rPr>
          <w:rFonts w:ascii="Times New Roman" w:hAnsi="Times New Roman"/>
          <w:i/>
          <w:sz w:val="24"/>
          <w:szCs w:val="24"/>
        </w:rPr>
        <w:t>Zamawiającym</w:t>
      </w:r>
    </w:p>
    <w:p w:rsidR="002D5357" w:rsidRPr="005B6AA3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a:</w:t>
      </w: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 w:rsidRPr="007A1A8A">
        <w:rPr>
          <w:rFonts w:ascii="Times New Roman" w:hAnsi="Times New Roman"/>
          <w:sz w:val="24"/>
          <w:szCs w:val="24"/>
        </w:rPr>
        <w:t xml:space="preserve">umowy </w:t>
      </w:r>
      <w:r w:rsidRPr="005164CC">
        <w:rPr>
          <w:rFonts w:ascii="Times New Roman" w:hAnsi="Times New Roman"/>
          <w:sz w:val="24"/>
          <w:szCs w:val="24"/>
        </w:rPr>
        <w:t xml:space="preserve">zwanym dalej </w:t>
      </w:r>
      <w:r w:rsidRPr="005164CC">
        <w:rPr>
          <w:rFonts w:ascii="Times New Roman" w:hAnsi="Times New Roman"/>
          <w:i/>
          <w:sz w:val="24"/>
          <w:szCs w:val="24"/>
        </w:rPr>
        <w:t>Wykonawcą</w:t>
      </w:r>
      <w:r w:rsidRPr="005164CC">
        <w:rPr>
          <w:rFonts w:ascii="Times New Roman" w:hAnsi="Times New Roman"/>
          <w:sz w:val="24"/>
          <w:szCs w:val="24"/>
        </w:rPr>
        <w:t>.</w:t>
      </w:r>
    </w:p>
    <w:p w:rsidR="002D5357" w:rsidRDefault="002D5357" w:rsidP="002D535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18AB">
        <w:rPr>
          <w:rFonts w:ascii="Times New Roman" w:hAnsi="Times New Roman"/>
          <w:sz w:val="24"/>
          <w:szCs w:val="24"/>
        </w:rPr>
        <w:t xml:space="preserve">Niniejsza umowa zostaje zawarta w rezultacie dokonania zamówienia publicznego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ED18AB">
        <w:rPr>
          <w:rFonts w:ascii="Times New Roman" w:hAnsi="Times New Roman"/>
          <w:sz w:val="24"/>
          <w:szCs w:val="24"/>
        </w:rPr>
        <w:t xml:space="preserve">o wartości szacunkowej poniżej 130 tys. zł, zgodnie z zarządzeniem wewnętrznym nr </w:t>
      </w:r>
      <w:r>
        <w:rPr>
          <w:rFonts w:ascii="Times New Roman" w:hAnsi="Times New Roman"/>
          <w:sz w:val="24"/>
          <w:szCs w:val="24"/>
        </w:rPr>
        <w:t>6/2021</w:t>
      </w:r>
      <w:r w:rsidRPr="00ED18AB">
        <w:rPr>
          <w:rFonts w:ascii="Times New Roman" w:hAnsi="Times New Roman"/>
          <w:sz w:val="24"/>
          <w:szCs w:val="24"/>
        </w:rPr>
        <w:t xml:space="preserve"> Dyrektora Miejskiego Zespołu Żłobków w Lublinie z dnia 09 lutego 2021r. w sprawie wprowadzenia regulaminu zamówień publicznych </w:t>
      </w:r>
      <w:r w:rsidRPr="001911E6">
        <w:rPr>
          <w:rFonts w:ascii="Times New Roman" w:hAnsi="Times New Roman"/>
          <w:color w:val="1F497D"/>
          <w:sz w:val="24"/>
          <w:szCs w:val="24"/>
        </w:rPr>
        <w:t xml:space="preserve">o </w:t>
      </w:r>
      <w:r w:rsidRPr="00ED18AB">
        <w:rPr>
          <w:rFonts w:ascii="Times New Roman" w:hAnsi="Times New Roman"/>
          <w:sz w:val="24"/>
          <w:szCs w:val="24"/>
        </w:rPr>
        <w:t xml:space="preserve">wartości </w:t>
      </w:r>
      <w:r>
        <w:rPr>
          <w:rFonts w:ascii="Times New Roman" w:hAnsi="Times New Roman"/>
          <w:sz w:val="24"/>
          <w:szCs w:val="24"/>
        </w:rPr>
        <w:t>poniżej 130.000,00</w:t>
      </w:r>
      <w:r w:rsidRPr="00ED18AB">
        <w:rPr>
          <w:rFonts w:ascii="Times New Roman" w:hAnsi="Times New Roman"/>
          <w:sz w:val="24"/>
          <w:szCs w:val="24"/>
        </w:rPr>
        <w:t xml:space="preserve">zł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ED18AB">
        <w:rPr>
          <w:rFonts w:ascii="Times New Roman" w:hAnsi="Times New Roman"/>
          <w:sz w:val="24"/>
          <w:szCs w:val="24"/>
        </w:rPr>
        <w:t>w Miejskim Zespole Żłobków w Lublinie.</w:t>
      </w:r>
    </w:p>
    <w:p w:rsidR="002D5357" w:rsidRPr="005B6AA3" w:rsidRDefault="002D5357" w:rsidP="002D5357">
      <w:pPr>
        <w:jc w:val="center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§ 1</w:t>
      </w:r>
    </w:p>
    <w:p w:rsidR="002D5357" w:rsidRPr="005B6AA3" w:rsidRDefault="002D5357" w:rsidP="002D5357">
      <w:pPr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umowy jest</w:t>
      </w:r>
      <w:bookmarkStart w:id="0" w:name="_Hlk33427534"/>
      <w:r>
        <w:rPr>
          <w:rFonts w:ascii="Times New Roman" w:hAnsi="Times New Roman"/>
          <w:sz w:val="24"/>
          <w:szCs w:val="24"/>
        </w:rPr>
        <w:t xml:space="preserve"> </w:t>
      </w:r>
      <w:r w:rsidRPr="005B6AA3">
        <w:rPr>
          <w:rFonts w:ascii="Times New Roman" w:hAnsi="Times New Roman"/>
          <w:sz w:val="24"/>
          <w:szCs w:val="24"/>
        </w:rPr>
        <w:t>kompleksow</w:t>
      </w:r>
      <w:r>
        <w:rPr>
          <w:rFonts w:ascii="Times New Roman" w:hAnsi="Times New Roman"/>
          <w:sz w:val="24"/>
          <w:szCs w:val="24"/>
        </w:rPr>
        <w:t>a</w:t>
      </w:r>
      <w:r w:rsidRPr="005B6AA3">
        <w:rPr>
          <w:rFonts w:ascii="Times New Roman" w:hAnsi="Times New Roman"/>
          <w:sz w:val="24"/>
          <w:szCs w:val="24"/>
        </w:rPr>
        <w:t xml:space="preserve"> usług</w:t>
      </w:r>
      <w:r>
        <w:rPr>
          <w:rFonts w:ascii="Times New Roman" w:hAnsi="Times New Roman"/>
          <w:sz w:val="24"/>
          <w:szCs w:val="24"/>
        </w:rPr>
        <w:t>a</w:t>
      </w:r>
      <w:r w:rsidRPr="005B6AA3">
        <w:rPr>
          <w:rFonts w:ascii="Times New Roman" w:hAnsi="Times New Roman"/>
          <w:sz w:val="24"/>
          <w:szCs w:val="24"/>
        </w:rPr>
        <w:t xml:space="preserve"> w zakresie wywozu odpadów komunalnych łącznie z frakcją mokrą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5B6AA3">
        <w:rPr>
          <w:rFonts w:ascii="Times New Roman" w:hAnsi="Times New Roman"/>
          <w:sz w:val="24"/>
          <w:szCs w:val="24"/>
        </w:rPr>
        <w:t>(</w:t>
      </w:r>
      <w:r w:rsidRPr="000E3CBC">
        <w:rPr>
          <w:rFonts w:ascii="Times New Roman" w:hAnsi="Times New Roman"/>
          <w:sz w:val="24"/>
          <w:szCs w:val="24"/>
        </w:rPr>
        <w:t xml:space="preserve">kod 20 03 01 </w:t>
      </w:r>
      <w:r>
        <w:rPr>
          <w:rFonts w:ascii="Times New Roman" w:hAnsi="Times New Roman"/>
          <w:sz w:val="24"/>
          <w:szCs w:val="24"/>
        </w:rPr>
        <w:t>z segregacją</w:t>
      </w:r>
      <w:r w:rsidRPr="000E3CB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kod 20 01 </w:t>
      </w:r>
      <w:proofErr w:type="spellStart"/>
      <w:r>
        <w:rPr>
          <w:rFonts w:ascii="Times New Roman" w:hAnsi="Times New Roman"/>
          <w:sz w:val="24"/>
          <w:szCs w:val="24"/>
        </w:rPr>
        <w:t>01</w:t>
      </w:r>
      <w:proofErr w:type="spellEnd"/>
      <w:r>
        <w:rPr>
          <w:rFonts w:ascii="Times New Roman" w:hAnsi="Times New Roman"/>
          <w:sz w:val="24"/>
          <w:szCs w:val="24"/>
        </w:rPr>
        <w:t xml:space="preserve"> – papier                 i tektura, </w:t>
      </w:r>
      <w:r w:rsidRPr="005B6AA3">
        <w:rPr>
          <w:rFonts w:ascii="Times New Roman" w:hAnsi="Times New Roman"/>
          <w:sz w:val="24"/>
          <w:szCs w:val="24"/>
        </w:rPr>
        <w:t xml:space="preserve">kod 20 01 </w:t>
      </w:r>
      <w:r>
        <w:rPr>
          <w:rFonts w:ascii="Times New Roman" w:hAnsi="Times New Roman"/>
          <w:sz w:val="24"/>
          <w:szCs w:val="24"/>
        </w:rPr>
        <w:t xml:space="preserve">39 tworzywa sztuczne i metale, kod 20 01 02 szkło, 20 01 08 </w:t>
      </w:r>
      <w:proofErr w:type="spellStart"/>
      <w:r>
        <w:rPr>
          <w:rFonts w:ascii="Times New Roman" w:hAnsi="Times New Roman"/>
          <w:sz w:val="24"/>
          <w:szCs w:val="24"/>
        </w:rPr>
        <w:t>bio</w:t>
      </w:r>
      <w:proofErr w:type="spellEnd"/>
      <w:r w:rsidRPr="005B6AA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5B6AA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Dział</w:t>
      </w:r>
      <w:r w:rsidRPr="005B6AA3">
        <w:rPr>
          <w:rFonts w:ascii="Times New Roman" w:hAnsi="Times New Roman"/>
          <w:sz w:val="24"/>
          <w:szCs w:val="24"/>
        </w:rPr>
        <w:t xml:space="preserve"> 855, </w:t>
      </w:r>
      <w:r>
        <w:rPr>
          <w:rFonts w:ascii="Times New Roman" w:hAnsi="Times New Roman"/>
          <w:sz w:val="24"/>
          <w:szCs w:val="24"/>
        </w:rPr>
        <w:t>rozdział 85516</w:t>
      </w:r>
      <w:r w:rsidRPr="005B6AA3">
        <w:rPr>
          <w:rFonts w:ascii="Times New Roman" w:hAnsi="Times New Roman"/>
          <w:sz w:val="24"/>
          <w:szCs w:val="24"/>
        </w:rPr>
        <w:t>, §4300</w:t>
      </w:r>
      <w:r>
        <w:rPr>
          <w:rFonts w:ascii="Times New Roman" w:hAnsi="Times New Roman"/>
          <w:sz w:val="24"/>
          <w:szCs w:val="24"/>
        </w:rPr>
        <w:t xml:space="preserve">- </w:t>
      </w:r>
      <w:r w:rsidRPr="00685C71">
        <w:rPr>
          <w:rFonts w:ascii="Times New Roman" w:hAnsi="Times New Roman"/>
          <w:sz w:val="24"/>
          <w:szCs w:val="24"/>
        </w:rPr>
        <w:t xml:space="preserve">zgodnie z klasyfikacją budżetową, </w:t>
      </w:r>
      <w:r w:rsidRPr="00685C71">
        <w:rPr>
          <w:rFonts w:ascii="Times New Roman" w:eastAsia="TTE19EF530t00" w:hAnsi="Times New Roman"/>
          <w:sz w:val="24"/>
          <w:szCs w:val="24"/>
        </w:rPr>
        <w:t>zadanie budżetowe – MZZ/W/103/00/10/0001</w:t>
      </w:r>
      <w:r w:rsidRPr="005B6AA3">
        <w:rPr>
          <w:rFonts w:ascii="Times New Roman" w:hAnsi="Times New Roman"/>
          <w:sz w:val="24"/>
          <w:szCs w:val="24"/>
        </w:rPr>
        <w:t xml:space="preserve">). </w:t>
      </w:r>
    </w:p>
    <w:p w:rsidR="002D5357" w:rsidRPr="005B6AA3" w:rsidRDefault="002D5357" w:rsidP="002D5357">
      <w:pPr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Ilekroć w umowie jest mowa o: </w:t>
      </w:r>
    </w:p>
    <w:p w:rsidR="002D5357" w:rsidRPr="00656E7B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a) Odpadach komunalnych – należy przez to rozumieć odpady powstające w gospodarstwach domowych, a także odpady niezawierające odpadów niebezpiecznych pochodzące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5B6AA3">
        <w:rPr>
          <w:rFonts w:ascii="Times New Roman" w:hAnsi="Times New Roman"/>
          <w:sz w:val="24"/>
          <w:szCs w:val="24"/>
        </w:rPr>
        <w:t xml:space="preserve"> od innych wytwórców odpadów, które ze względu na swój charakter i skład </w:t>
      </w:r>
      <w:r w:rsidRPr="00656E7B">
        <w:rPr>
          <w:rFonts w:ascii="Times New Roman" w:hAnsi="Times New Roman"/>
          <w:sz w:val="24"/>
          <w:szCs w:val="24"/>
        </w:rPr>
        <w:t xml:space="preserve">są podobne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56E7B">
        <w:rPr>
          <w:rFonts w:ascii="Times New Roman" w:hAnsi="Times New Roman"/>
          <w:sz w:val="24"/>
          <w:szCs w:val="24"/>
        </w:rPr>
        <w:t>do odpadów powstających w gospodarstwach domowych.</w:t>
      </w:r>
    </w:p>
    <w:p w:rsidR="002D5357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4F0E">
        <w:rPr>
          <w:rFonts w:ascii="Times New Roman" w:hAnsi="Times New Roman"/>
          <w:sz w:val="24"/>
          <w:szCs w:val="24"/>
        </w:rPr>
        <w:lastRenderedPageBreak/>
        <w:t>b) Frakcji odpadów komunalnych – należy przez to rozumieć odpady komunalne (</w:t>
      </w:r>
      <w:r>
        <w:rPr>
          <w:rFonts w:ascii="Times New Roman" w:hAnsi="Times New Roman"/>
          <w:sz w:val="24"/>
          <w:szCs w:val="24"/>
        </w:rPr>
        <w:t>tj.</w:t>
      </w:r>
      <w:r w:rsidRPr="00674F0E">
        <w:rPr>
          <w:rFonts w:ascii="Times New Roman" w:hAnsi="Times New Roman"/>
          <w:sz w:val="24"/>
          <w:szCs w:val="24"/>
        </w:rPr>
        <w:t xml:space="preserve"> papier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74F0E">
        <w:rPr>
          <w:rFonts w:ascii="Times New Roman" w:hAnsi="Times New Roman"/>
          <w:sz w:val="24"/>
          <w:szCs w:val="24"/>
        </w:rPr>
        <w:t xml:space="preserve"> i tektura, tworzywa sztuczne i metale, szkło - zgodnie z Rozporządzeniem Ministra Klimatu w sprawie katalogu odpadów z dnia 2 stycznia 2020 r. (Dz.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4F0E">
        <w:rPr>
          <w:rFonts w:ascii="Times New Roman" w:hAnsi="Times New Roman"/>
          <w:sz w:val="24"/>
          <w:szCs w:val="24"/>
        </w:rPr>
        <w:t>U. z 2020 r. poz. 10).</w:t>
      </w:r>
    </w:p>
    <w:p w:rsidR="002D5357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B6AA3">
        <w:rPr>
          <w:rFonts w:ascii="Times New Roman" w:hAnsi="Times New Roman"/>
          <w:sz w:val="24"/>
          <w:szCs w:val="24"/>
        </w:rPr>
        <w:t>. Kompleksow</w:t>
      </w:r>
      <w:r>
        <w:rPr>
          <w:rFonts w:ascii="Times New Roman" w:hAnsi="Times New Roman"/>
          <w:sz w:val="24"/>
          <w:szCs w:val="24"/>
        </w:rPr>
        <w:t>a</w:t>
      </w:r>
      <w:r w:rsidRPr="005B6AA3">
        <w:rPr>
          <w:rFonts w:ascii="Times New Roman" w:hAnsi="Times New Roman"/>
          <w:sz w:val="24"/>
          <w:szCs w:val="24"/>
        </w:rPr>
        <w:t xml:space="preserve"> usług</w:t>
      </w:r>
      <w:r>
        <w:rPr>
          <w:rFonts w:ascii="Times New Roman" w:hAnsi="Times New Roman"/>
          <w:sz w:val="24"/>
          <w:szCs w:val="24"/>
        </w:rPr>
        <w:t>a</w:t>
      </w:r>
      <w:r w:rsidRPr="005B6AA3">
        <w:rPr>
          <w:rFonts w:ascii="Times New Roman" w:hAnsi="Times New Roman"/>
          <w:sz w:val="24"/>
          <w:szCs w:val="24"/>
        </w:rPr>
        <w:t xml:space="preserve"> w zakresie wywozu odpadów komunalnych dotyczą nieruchomości szczegółowo przedstawionych poniżej: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3425"/>
        <w:gridCol w:w="2143"/>
        <w:gridCol w:w="1270"/>
        <w:gridCol w:w="1563"/>
      </w:tblGrid>
      <w:tr w:rsidR="002D5357" w:rsidRPr="001911E6" w:rsidTr="00701014">
        <w:tc>
          <w:tcPr>
            <w:tcW w:w="60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L.p.</w:t>
            </w:r>
          </w:p>
        </w:tc>
        <w:tc>
          <w:tcPr>
            <w:tcW w:w="3425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Placówka</w:t>
            </w: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Rodzaj odpadu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Pojemność  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Częstotliwość</w:t>
            </w:r>
          </w:p>
        </w:tc>
      </w:tr>
      <w:tr w:rsidR="002D5357" w:rsidRPr="001911E6" w:rsidTr="00701014">
        <w:trPr>
          <w:trHeight w:val="281"/>
        </w:trPr>
        <w:tc>
          <w:tcPr>
            <w:tcW w:w="603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Żłobek nr 1 w Lublinie,                        ul. Wileńska 19</w:t>
            </w: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Niesegregowane (zmieszane) odpady komunalne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- 1100l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227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Papier i tektura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110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 w miesiącu </w:t>
            </w:r>
          </w:p>
        </w:tc>
      </w:tr>
      <w:tr w:rsidR="002D5357" w:rsidRPr="001911E6" w:rsidTr="00701014">
        <w:trPr>
          <w:trHeight w:val="365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Tworzywa sztuczne i metale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- 1100l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y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w miesiącu</w:t>
            </w:r>
          </w:p>
        </w:tc>
      </w:tr>
      <w:tr w:rsidR="002D5357" w:rsidRPr="001911E6" w:rsidTr="00701014">
        <w:trPr>
          <w:trHeight w:val="935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Szkło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raz w miesiącu </w:t>
            </w:r>
          </w:p>
        </w:tc>
      </w:tr>
      <w:tr w:rsidR="002D5357" w:rsidRPr="001911E6" w:rsidTr="00701014">
        <w:trPr>
          <w:trHeight w:val="161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pojemnik – 120l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c>
          <w:tcPr>
            <w:tcW w:w="603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Żłobek nr 2 w Lublinie,                         ul. Okrzei 11</w:t>
            </w: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Niesegregowane (zmieszane) odpady komunalne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- 1100l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Papier i tektura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110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razy w miesiącu</w:t>
            </w:r>
          </w:p>
        </w:tc>
      </w:tr>
      <w:tr w:rsidR="002D5357" w:rsidRPr="001911E6" w:rsidTr="00701014"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Tworzywa sztuczne i metale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-1100l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y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w miesiącu</w:t>
            </w:r>
          </w:p>
        </w:tc>
      </w:tr>
      <w:tr w:rsidR="002D5357" w:rsidRPr="001911E6" w:rsidTr="00701014">
        <w:trPr>
          <w:trHeight w:val="946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Szkło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raz w miesiącu </w:t>
            </w:r>
          </w:p>
        </w:tc>
      </w:tr>
      <w:tr w:rsidR="002D5357" w:rsidRPr="001911E6" w:rsidTr="00701014">
        <w:trPr>
          <w:trHeight w:val="161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pojemnik – 120l</w:t>
            </w:r>
          </w:p>
        </w:tc>
        <w:tc>
          <w:tcPr>
            <w:tcW w:w="1563" w:type="dxa"/>
          </w:tcPr>
          <w:p w:rsidR="002D5357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  <w:p w:rsidR="002D5357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03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Żłobek nr 3 w Lublinie,                          ul. Wolska 5</w:t>
            </w: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Niesegregowane (zmieszane) odpady komunalne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- 1100l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290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Papier i tektura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- 1100l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253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Tworzywa sztuczne 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i metale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1 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pojemnik – 1100l 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 w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tygodniu</w:t>
            </w:r>
          </w:p>
        </w:tc>
      </w:tr>
      <w:tr w:rsidR="002D5357" w:rsidRPr="001911E6" w:rsidTr="00701014">
        <w:trPr>
          <w:trHeight w:val="956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Szkło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raz w miesiącu </w:t>
            </w:r>
          </w:p>
        </w:tc>
      </w:tr>
      <w:tr w:rsidR="002D5357" w:rsidRPr="001911E6" w:rsidTr="00701014">
        <w:trPr>
          <w:trHeight w:val="137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pojemnik – 120l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337"/>
        </w:trPr>
        <w:tc>
          <w:tcPr>
            <w:tcW w:w="603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Żłobek nr 4 w Lublinie, </w:t>
            </w:r>
          </w:p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ul.  Puławska 7</w:t>
            </w: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Niesegregowane (zmieszane) odpady komunalne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– 1100l 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2 razy w miesiącu</w:t>
            </w:r>
          </w:p>
        </w:tc>
      </w:tr>
      <w:tr w:rsidR="002D5357" w:rsidRPr="001911E6" w:rsidTr="00701014">
        <w:trPr>
          <w:trHeight w:val="237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Papier i tektura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0l 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raz w miesiącu</w:t>
            </w:r>
          </w:p>
        </w:tc>
      </w:tr>
      <w:tr w:rsidR="002D5357" w:rsidRPr="001911E6" w:rsidTr="00701014">
        <w:trPr>
          <w:trHeight w:val="271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Tworzywa sztuczne i metale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240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l 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y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w miesiącu</w:t>
            </w:r>
          </w:p>
        </w:tc>
      </w:tr>
      <w:tr w:rsidR="002D5357" w:rsidRPr="001911E6" w:rsidTr="00701014">
        <w:trPr>
          <w:trHeight w:val="967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Szkło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raz w miesiącu </w:t>
            </w:r>
          </w:p>
        </w:tc>
      </w:tr>
      <w:tr w:rsidR="002D5357" w:rsidRPr="001911E6" w:rsidTr="00701014">
        <w:trPr>
          <w:trHeight w:val="129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pojemnik – 120l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168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 w:val="restart"/>
            <w:tcBorders>
              <w:top w:val="nil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Żłobek nr 5 w Lublinie,                           ul. Sowia 4</w:t>
            </w: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Niesegregowane (zmieszane) odpady komunalne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- 1100l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206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Papier i tektura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1100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 w miesiącu</w:t>
            </w:r>
          </w:p>
        </w:tc>
      </w:tr>
      <w:tr w:rsidR="002D5357" w:rsidRPr="001911E6" w:rsidTr="00701014">
        <w:trPr>
          <w:trHeight w:val="309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Tworzywa sztuczne i metale</w:t>
            </w:r>
          </w:p>
        </w:tc>
        <w:tc>
          <w:tcPr>
            <w:tcW w:w="1270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- 1100l</w:t>
            </w:r>
          </w:p>
        </w:tc>
        <w:tc>
          <w:tcPr>
            <w:tcW w:w="1563" w:type="dxa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 w miesiącu</w:t>
            </w:r>
          </w:p>
        </w:tc>
      </w:tr>
      <w:tr w:rsidR="002D5357" w:rsidRPr="001911E6" w:rsidTr="00701014">
        <w:trPr>
          <w:trHeight w:val="924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Szkło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0l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raz w miesiącu </w:t>
            </w:r>
          </w:p>
        </w:tc>
      </w:tr>
      <w:tr w:rsidR="002D5357" w:rsidRPr="001911E6" w:rsidTr="00701014">
        <w:trPr>
          <w:trHeight w:val="172"/>
        </w:trPr>
        <w:tc>
          <w:tcPr>
            <w:tcW w:w="603" w:type="dxa"/>
            <w:vMerge/>
            <w:tcBorders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  <w:tcBorders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pojemnik – 120l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253"/>
        </w:trPr>
        <w:tc>
          <w:tcPr>
            <w:tcW w:w="603" w:type="dxa"/>
            <w:vMerge w:val="restart"/>
            <w:tcBorders>
              <w:top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Żłobek nr 6 w Lublinie,                          ul. Herberta 12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Niesegregowane (zmieszane) odpady komunalne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- 1100l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255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Papier i tektura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110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 w miesiącu</w:t>
            </w:r>
          </w:p>
        </w:tc>
      </w:tr>
      <w:tr w:rsidR="002D5357" w:rsidRPr="001911E6" w:rsidTr="00701014">
        <w:trPr>
          <w:trHeight w:val="234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Tworzywa sztuczne i metale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- 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1100l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y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w miesiącu</w:t>
            </w:r>
          </w:p>
        </w:tc>
      </w:tr>
      <w:tr w:rsidR="002D5357" w:rsidRPr="001911E6" w:rsidTr="00701014">
        <w:trPr>
          <w:trHeight w:val="945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Szkło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raz w miesiącu </w:t>
            </w:r>
          </w:p>
        </w:tc>
      </w:tr>
      <w:tr w:rsidR="002D5357" w:rsidRPr="001911E6" w:rsidTr="00701014">
        <w:trPr>
          <w:trHeight w:val="148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pojemnik – 120l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253"/>
        </w:trPr>
        <w:tc>
          <w:tcPr>
            <w:tcW w:w="603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425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Żłobek nr 7 w Lublinie,                          ul. Braci Wieniawskich 10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Niesegregowane (zmieszane) odpady komunalne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-1100l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255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Papier i tektura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-1100l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raz w miesiącu</w:t>
            </w:r>
          </w:p>
        </w:tc>
      </w:tr>
      <w:tr w:rsidR="002D5357" w:rsidRPr="001911E6" w:rsidTr="00701014">
        <w:trPr>
          <w:trHeight w:val="271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Tworzywa sztuczne i metale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-1100l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y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w miesiącu</w:t>
            </w:r>
          </w:p>
        </w:tc>
      </w:tr>
      <w:tr w:rsidR="002D5357" w:rsidRPr="001911E6" w:rsidTr="00701014">
        <w:trPr>
          <w:trHeight w:val="945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Szkło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120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raz w miesiącu </w:t>
            </w:r>
          </w:p>
        </w:tc>
      </w:tr>
      <w:tr w:rsidR="002D5357" w:rsidRPr="001911E6" w:rsidTr="00701014">
        <w:trPr>
          <w:trHeight w:val="148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pojemnik – 120l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237"/>
        </w:trPr>
        <w:tc>
          <w:tcPr>
            <w:tcW w:w="603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425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Żłobek nr 8 w Lublinie,                  ul. Nałkowskich 102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Niesegregowane (zmieszane) odpady komunalne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- 1100l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271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Papier i tektura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1100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 w miesiącu</w:t>
            </w:r>
          </w:p>
        </w:tc>
      </w:tr>
      <w:tr w:rsidR="002D5357" w:rsidRPr="001911E6" w:rsidTr="00701014">
        <w:trPr>
          <w:trHeight w:val="262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Tworzywa sztuczne i metale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- 1100l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y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w miesiącu</w:t>
            </w:r>
          </w:p>
        </w:tc>
      </w:tr>
      <w:tr w:rsidR="002D5357" w:rsidRPr="001911E6" w:rsidTr="00701014">
        <w:trPr>
          <w:trHeight w:val="913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Szkło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raz w miesiącu </w:t>
            </w:r>
          </w:p>
        </w:tc>
      </w:tr>
      <w:tr w:rsidR="002D5357" w:rsidRPr="001911E6" w:rsidTr="00701014">
        <w:trPr>
          <w:trHeight w:val="183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pojemnik – 120l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187"/>
        </w:trPr>
        <w:tc>
          <w:tcPr>
            <w:tcW w:w="603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425" w:type="dxa"/>
            <w:vMerge w:val="restart"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Żłobka nr 9 w Lublinie,                     ul. Zelwerowicza 2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Niesegregowane (zmieszane) odpady komunalne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pojemnik - 1100l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  <w:tr w:rsidR="002D5357" w:rsidRPr="001911E6" w:rsidTr="00701014">
        <w:trPr>
          <w:trHeight w:val="327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Papier i tektura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1100l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2 razy w miesiącu</w:t>
            </w:r>
          </w:p>
        </w:tc>
      </w:tr>
      <w:tr w:rsidR="002D5357" w:rsidRPr="001911E6" w:rsidTr="00701014">
        <w:trPr>
          <w:trHeight w:val="617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Tworzywa sztuczne i metale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1 pojemnik 1100l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2 razy w miesiącu</w:t>
            </w:r>
          </w:p>
        </w:tc>
      </w:tr>
      <w:tr w:rsidR="002D5357" w:rsidRPr="001911E6" w:rsidTr="00701014">
        <w:trPr>
          <w:trHeight w:val="1203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>Szkło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1 pojemnik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120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>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1911E6">
              <w:rPr>
                <w:rFonts w:ascii="Times New Roman" w:eastAsia="Calibri" w:hAnsi="Times New Roman"/>
                <w:sz w:val="24"/>
                <w:szCs w:val="24"/>
              </w:rPr>
              <w:t xml:space="preserve"> raz w miesiącu </w:t>
            </w:r>
          </w:p>
        </w:tc>
      </w:tr>
      <w:tr w:rsidR="002D5357" w:rsidRPr="001911E6" w:rsidTr="00701014">
        <w:trPr>
          <w:trHeight w:val="166"/>
        </w:trPr>
        <w:tc>
          <w:tcPr>
            <w:tcW w:w="603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:rsidR="002D5357" w:rsidRPr="001911E6" w:rsidRDefault="002D5357" w:rsidP="00701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Pr="001911E6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pojemnik – 120l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2D5357" w:rsidRDefault="002D5357" w:rsidP="0070101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raz w tygodniu</w:t>
            </w:r>
          </w:p>
        </w:tc>
      </w:tr>
    </w:tbl>
    <w:p w:rsidR="002D5357" w:rsidRDefault="002D5357" w:rsidP="002D5357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:rsidR="002D5357" w:rsidRPr="00700711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00711">
        <w:rPr>
          <w:rFonts w:ascii="Times New Roman" w:hAnsi="Times New Roman"/>
          <w:sz w:val="24"/>
          <w:szCs w:val="24"/>
        </w:rPr>
        <w:t xml:space="preserve">Wykonawca oświadcza, że posiada stosowne zezwolenia wymagane przepisami prawa, uprawniające do prowadzenie działalności w zakresie odbierania odpadów komunalnych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700711">
        <w:rPr>
          <w:rFonts w:ascii="Times New Roman" w:hAnsi="Times New Roman"/>
          <w:sz w:val="24"/>
          <w:szCs w:val="24"/>
        </w:rPr>
        <w:t xml:space="preserve">z nieruchomości z terenu miasta Lublin. </w:t>
      </w:r>
    </w:p>
    <w:p w:rsidR="002D5357" w:rsidRPr="005B6AA3" w:rsidRDefault="002D5357" w:rsidP="002D5357">
      <w:pPr>
        <w:jc w:val="center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§ 2</w:t>
      </w:r>
    </w:p>
    <w:p w:rsidR="002D5357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B6AA3">
        <w:rPr>
          <w:rFonts w:ascii="Times New Roman" w:hAnsi="Times New Roman"/>
          <w:sz w:val="24"/>
          <w:szCs w:val="24"/>
        </w:rPr>
        <w:t>W celu wykonania usługi, o której mowa w § 1 umowy Wykonawca</w:t>
      </w:r>
      <w:r>
        <w:rPr>
          <w:rFonts w:ascii="Times New Roman" w:hAnsi="Times New Roman"/>
          <w:sz w:val="24"/>
          <w:szCs w:val="24"/>
        </w:rPr>
        <w:t xml:space="preserve"> najpóźniej w dniu 01.01.2026</w:t>
      </w:r>
      <w:r w:rsidRPr="004F6B8A">
        <w:rPr>
          <w:rFonts w:ascii="Times New Roman" w:hAnsi="Times New Roman"/>
          <w:sz w:val="24"/>
          <w:szCs w:val="24"/>
        </w:rPr>
        <w:t>r dostarczy Zamawiającemu pojemniki o pojemności szczegółowo określonej</w:t>
      </w:r>
      <w:r>
        <w:rPr>
          <w:rFonts w:ascii="Times New Roman" w:hAnsi="Times New Roman"/>
          <w:sz w:val="24"/>
          <w:szCs w:val="24"/>
        </w:rPr>
        <w:t xml:space="preserve">      w § 1 pkt. 3 w umowy do gromadzenia poszczególnego rodzaju odpadu tj. niesegregowane (zmieszane) odpady komunalne, papier i tektura, tworzywa sztuczne i metale, szkło, </w:t>
      </w:r>
      <w:proofErr w:type="spellStart"/>
      <w:r>
        <w:rPr>
          <w:rFonts w:ascii="Times New Roman" w:hAnsi="Times New Roman"/>
          <w:sz w:val="24"/>
          <w:szCs w:val="24"/>
        </w:rPr>
        <w:t>bio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D5357" w:rsidRPr="005B6AA3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B6AA3">
        <w:rPr>
          <w:rFonts w:ascii="Times New Roman" w:hAnsi="Times New Roman"/>
          <w:sz w:val="24"/>
          <w:szCs w:val="24"/>
        </w:rPr>
        <w:t xml:space="preserve">Pojemniki określone w </w:t>
      </w:r>
      <w:r>
        <w:rPr>
          <w:rFonts w:ascii="Times New Roman" w:hAnsi="Times New Roman"/>
          <w:sz w:val="24"/>
          <w:szCs w:val="24"/>
        </w:rPr>
        <w:t>ust</w:t>
      </w:r>
      <w:r w:rsidRPr="005B6AA3">
        <w:rPr>
          <w:rFonts w:ascii="Times New Roman" w:hAnsi="Times New Roman"/>
          <w:sz w:val="24"/>
          <w:szCs w:val="24"/>
        </w:rPr>
        <w:t xml:space="preserve">. 1 Wykonawca dostarczy na miejsce przeznaczenia </w:t>
      </w:r>
      <w:r>
        <w:rPr>
          <w:rFonts w:ascii="Times New Roman" w:hAnsi="Times New Roman"/>
          <w:sz w:val="24"/>
          <w:szCs w:val="24"/>
        </w:rPr>
        <w:t>określone              w § 1 ust</w:t>
      </w:r>
      <w:r w:rsidRPr="005B6AA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3</w:t>
      </w:r>
      <w:r w:rsidRPr="005B6AA3">
        <w:rPr>
          <w:rFonts w:ascii="Times New Roman" w:hAnsi="Times New Roman"/>
          <w:sz w:val="24"/>
          <w:szCs w:val="24"/>
        </w:rPr>
        <w:t xml:space="preserve"> umowy </w:t>
      </w:r>
      <w:r>
        <w:rPr>
          <w:rFonts w:ascii="Times New Roman" w:hAnsi="Times New Roman"/>
          <w:sz w:val="24"/>
          <w:szCs w:val="24"/>
        </w:rPr>
        <w:t>w ramach wynagrodzenia określonego w § 4 ust. 1 umowy</w:t>
      </w:r>
      <w:r w:rsidRPr="005B6AA3">
        <w:rPr>
          <w:rFonts w:ascii="Times New Roman" w:hAnsi="Times New Roman"/>
          <w:sz w:val="24"/>
          <w:szCs w:val="24"/>
        </w:rPr>
        <w:t xml:space="preserve">. Wykonawca jest zobowiązany udostępniać Zamawiającemu pojemniki, o których mowa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5B6AA3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ust</w:t>
      </w:r>
      <w:r w:rsidRPr="005B6AA3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</w:rPr>
        <w:t xml:space="preserve"> powyżej </w:t>
      </w:r>
      <w:r w:rsidRPr="005B6AA3">
        <w:rPr>
          <w:rFonts w:ascii="Times New Roman" w:hAnsi="Times New Roman"/>
          <w:sz w:val="24"/>
          <w:szCs w:val="24"/>
        </w:rPr>
        <w:t>przez cały okres trwania umowy.</w:t>
      </w:r>
    </w:p>
    <w:p w:rsidR="002D5357" w:rsidRPr="005B6AA3" w:rsidRDefault="002D5357" w:rsidP="002D5357">
      <w:pPr>
        <w:jc w:val="center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§ 3</w:t>
      </w:r>
    </w:p>
    <w:p w:rsidR="002D5357" w:rsidRDefault="002D5357" w:rsidP="002D5357">
      <w:pPr>
        <w:pStyle w:val="Akapitzlist"/>
        <w:numPr>
          <w:ilvl w:val="0"/>
          <w:numId w:val="21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201E">
        <w:rPr>
          <w:rFonts w:ascii="Times New Roman" w:hAnsi="Times New Roman"/>
          <w:sz w:val="24"/>
          <w:szCs w:val="24"/>
        </w:rPr>
        <w:t>Wywóz odpadów komunalnych niesegregowanych (zmieszanych) odpadów komunalnych i tworzyw sztucznych i metali odbywać się będzie z częstotliwością szczegółowo wskazaną w § 1 ust. 3 w umowie.</w:t>
      </w:r>
    </w:p>
    <w:p w:rsidR="002D5357" w:rsidRPr="002A201E" w:rsidRDefault="002D5357" w:rsidP="002D5357">
      <w:pPr>
        <w:pStyle w:val="Akapitzlist"/>
        <w:numPr>
          <w:ilvl w:val="0"/>
          <w:numId w:val="21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201E">
        <w:rPr>
          <w:rFonts w:ascii="Times New Roman" w:hAnsi="Times New Roman"/>
          <w:sz w:val="24"/>
          <w:szCs w:val="24"/>
        </w:rPr>
        <w:t>Wywóz odpadów, o których mowa w ust. 1 odbywać się będzie dodatkowo na każde zgłoszenie telefoniczne Zamawiającego. W przypadku, o którym mowa w zadaniu pierwszym, Wykonawca zobowiązuje się dokonać wywozu odpadów w terminie 3 dni licząc od dnia zgłoszenia Zamawiającego.</w:t>
      </w:r>
    </w:p>
    <w:p w:rsidR="002D5357" w:rsidRPr="002A201E" w:rsidRDefault="002D5357" w:rsidP="002D5357">
      <w:pPr>
        <w:pStyle w:val="Akapitzlist"/>
        <w:numPr>
          <w:ilvl w:val="0"/>
          <w:numId w:val="21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201E">
        <w:rPr>
          <w:rFonts w:ascii="Times New Roman" w:hAnsi="Times New Roman"/>
          <w:sz w:val="24"/>
          <w:szCs w:val="24"/>
        </w:rPr>
        <w:t>Wykonawca zobowiązuje się do odbioru odpadów komunalnych stałych znajdujących się wyłącznie w pojemnikach (Wykonawca nie ma obowiązku odbierania dosypek                      tzn. odpadów nagromadzonych wokół pojemnika).</w:t>
      </w:r>
    </w:p>
    <w:p w:rsidR="002D5357" w:rsidRDefault="002D5357" w:rsidP="002D5357">
      <w:pPr>
        <w:numPr>
          <w:ilvl w:val="0"/>
          <w:numId w:val="21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483D">
        <w:rPr>
          <w:rFonts w:ascii="Times New Roman" w:hAnsi="Times New Roman"/>
          <w:sz w:val="24"/>
          <w:szCs w:val="24"/>
        </w:rPr>
        <w:t xml:space="preserve">W trakcie obowiązywania niniejszej umowy Zamawiający ma możliwość zmiany częstotliwości odbioru odpadów komunalnych z zastrzeżeniem, że odbiór na terenie miasta Lublin nie może odbywać się rzadziej niż raz na dwa tygodnie (Zgodnie z </w:t>
      </w:r>
      <w:r w:rsidRPr="0060483D">
        <w:rPr>
          <w:rFonts w:ascii="Times New Roman" w:hAnsi="Times New Roman"/>
          <w:bCs/>
          <w:sz w:val="24"/>
          <w:szCs w:val="24"/>
        </w:rPr>
        <w:t xml:space="preserve">Uchwałą </w:t>
      </w: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60483D">
        <w:rPr>
          <w:rFonts w:ascii="Times New Roman" w:hAnsi="Times New Roman"/>
          <w:bCs/>
          <w:sz w:val="24"/>
          <w:szCs w:val="24"/>
        </w:rPr>
        <w:t xml:space="preserve">nr 1364/XLV/2022 Rady Miasta Lublin z dnia 15 grudnia 2022 r. w sprawie określenia szczegółowego sposobu i zakresu świadczenia usług w zakresie odbierania odpadów komunalnych od właścicieli nieruchomości z terenu miasta Lublin i zagospodarowania tych odpadów w zamian za uiszczoną przez właściciela nieruchomości opłatę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Pr="0060483D">
        <w:rPr>
          <w:rFonts w:ascii="Times New Roman" w:hAnsi="Times New Roman"/>
          <w:bCs/>
          <w:sz w:val="24"/>
          <w:szCs w:val="24"/>
        </w:rPr>
        <w:t>za gospodarowanie odpadami komunalnymi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5D1099">
        <w:rPr>
          <w:rFonts w:ascii="Times New Roman" w:hAnsi="Times New Roman"/>
          <w:bCs/>
          <w:sz w:val="24"/>
          <w:szCs w:val="24"/>
        </w:rPr>
        <w:t>DZ. URZ. WOJ. LUB. 2022.6929</w:t>
      </w:r>
      <w:r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bCs/>
          <w:sz w:val="24"/>
          <w:szCs w:val="24"/>
        </w:rPr>
        <w:t>późn.zm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). </w:t>
      </w:r>
      <w:r w:rsidRPr="0060483D">
        <w:rPr>
          <w:rFonts w:ascii="Times New Roman" w:hAnsi="Times New Roman"/>
          <w:sz w:val="24"/>
          <w:szCs w:val="24"/>
        </w:rPr>
        <w:t xml:space="preserve">Zmiana harmonogramu odbioru odpadów, który stanowi załącznik nr 2 do </w:t>
      </w:r>
      <w:r w:rsidRPr="0060483D">
        <w:rPr>
          <w:rFonts w:ascii="Times New Roman" w:hAnsi="Times New Roman"/>
          <w:sz w:val="24"/>
          <w:szCs w:val="24"/>
        </w:rPr>
        <w:lastRenderedPageBreak/>
        <w:t>niniejszej umowy wymaga zawarcia przez strony stosownego aneksu w formie pisemnej pod rygorem nieważności.</w:t>
      </w:r>
    </w:p>
    <w:p w:rsidR="002D5357" w:rsidRPr="0060483D" w:rsidRDefault="002D5357" w:rsidP="002D5357">
      <w:pPr>
        <w:numPr>
          <w:ilvl w:val="0"/>
          <w:numId w:val="21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przerwą wakacyjną w miesiącu lipcu i w sierpniu, w żłobkach podległych Miejskiemu Zespołowi Żłobków w Lublinie, szczegółowo określonych w §1 ust. 3 umowy, odbiór odpadów wskazanych w §1 ust. 1 umowy zostanie zawieszony                              na poszczególnych placówkach i w terminie wskazanym przez Zamawiającego. Szczegółowy harmonogram zostanie wskazany przez Zamawiającego na pisemnym wniosku dotyczącym zawieszenia odpadów. </w:t>
      </w:r>
    </w:p>
    <w:p w:rsidR="002D5357" w:rsidRPr="005B6AA3" w:rsidRDefault="002D5357" w:rsidP="002D5357">
      <w:pPr>
        <w:numPr>
          <w:ilvl w:val="0"/>
          <w:numId w:val="21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Umowa nie obejmuje wywozu następujących rodzaju odpadów:</w:t>
      </w:r>
    </w:p>
    <w:p w:rsidR="002D5357" w:rsidRPr="005B6AA3" w:rsidRDefault="002D5357" w:rsidP="002D5357">
      <w:pPr>
        <w:numPr>
          <w:ilvl w:val="1"/>
          <w:numId w:val="2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odpady wielkogabarytowe (kod 20 03 07),</w:t>
      </w:r>
    </w:p>
    <w:p w:rsidR="002D5357" w:rsidRPr="005B6AA3" w:rsidRDefault="002D5357" w:rsidP="002D5357">
      <w:pPr>
        <w:numPr>
          <w:ilvl w:val="1"/>
          <w:numId w:val="2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odpady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B6AA3">
        <w:rPr>
          <w:rFonts w:ascii="Times New Roman" w:hAnsi="Times New Roman"/>
          <w:sz w:val="24"/>
          <w:szCs w:val="24"/>
        </w:rPr>
        <w:t>remontów (kod 17 09 04),</w:t>
      </w:r>
    </w:p>
    <w:p w:rsidR="002D5357" w:rsidRPr="005B6AA3" w:rsidRDefault="002D5357" w:rsidP="002D5357">
      <w:pPr>
        <w:numPr>
          <w:ilvl w:val="1"/>
          <w:numId w:val="2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zużyty sprzęt elektryczny i elektroniczny (kod 20 01 21, 20 01 23, 20 01 35, 20 01 36).</w:t>
      </w:r>
    </w:p>
    <w:p w:rsidR="002D5357" w:rsidRPr="005B6AA3" w:rsidRDefault="002D5357" w:rsidP="002D5357">
      <w:pPr>
        <w:jc w:val="center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§ 4</w:t>
      </w:r>
    </w:p>
    <w:p w:rsidR="002D5357" w:rsidRDefault="002D5357" w:rsidP="002D5357">
      <w:pPr>
        <w:numPr>
          <w:ilvl w:val="0"/>
          <w:numId w:val="7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Strony zgodnie ustalają wynagrodzenie za wywóz odpadów komunalnych</w:t>
      </w:r>
      <w:r>
        <w:rPr>
          <w:rFonts w:ascii="Times New Roman" w:hAnsi="Times New Roman"/>
          <w:sz w:val="24"/>
          <w:szCs w:val="24"/>
        </w:rPr>
        <w:t xml:space="preserve"> tj. </w:t>
      </w:r>
    </w:p>
    <w:p w:rsidR="002D5357" w:rsidRDefault="002D5357" w:rsidP="002D5357">
      <w:pPr>
        <w:pStyle w:val="Akapitzlist"/>
        <w:numPr>
          <w:ilvl w:val="2"/>
          <w:numId w:val="21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CF696C">
        <w:rPr>
          <w:rFonts w:ascii="Times New Roman" w:hAnsi="Times New Roman"/>
          <w:sz w:val="24"/>
          <w:szCs w:val="24"/>
        </w:rPr>
        <w:t xml:space="preserve">Niesegregowane (zmieszane) odpady komunalne - (kod odpadu 20 03 01)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F696C">
        <w:rPr>
          <w:rFonts w:ascii="Times New Roman" w:hAnsi="Times New Roman"/>
          <w:sz w:val="24"/>
          <w:szCs w:val="24"/>
        </w:rPr>
        <w:t xml:space="preserve">w wysokości </w:t>
      </w:r>
      <w:r>
        <w:rPr>
          <w:rFonts w:ascii="Times New Roman" w:hAnsi="Times New Roman"/>
          <w:sz w:val="24"/>
          <w:szCs w:val="24"/>
        </w:rPr>
        <w:t xml:space="preserve">………….zł </w:t>
      </w:r>
      <w:r w:rsidRPr="00CF696C">
        <w:rPr>
          <w:rFonts w:ascii="Times New Roman" w:hAnsi="Times New Roman"/>
          <w:sz w:val="24"/>
          <w:szCs w:val="24"/>
        </w:rPr>
        <w:t>netto</w:t>
      </w:r>
      <w:r>
        <w:rPr>
          <w:rFonts w:ascii="Times New Roman" w:hAnsi="Times New Roman"/>
          <w:sz w:val="24"/>
          <w:szCs w:val="24"/>
        </w:rPr>
        <w:t xml:space="preserve"> plus należny podatek VAT, tj. …………..zł brutto </w:t>
      </w:r>
      <w:r w:rsidRPr="00CF696C">
        <w:rPr>
          <w:rFonts w:ascii="Times New Roman" w:hAnsi="Times New Roman"/>
          <w:sz w:val="24"/>
          <w:szCs w:val="24"/>
        </w:rPr>
        <w:t xml:space="preserve">za jednorazowe opróżnianie pojemnika </w:t>
      </w:r>
      <w:r>
        <w:rPr>
          <w:rFonts w:ascii="Times New Roman" w:hAnsi="Times New Roman"/>
          <w:sz w:val="24"/>
          <w:szCs w:val="24"/>
        </w:rPr>
        <w:t>1100</w:t>
      </w:r>
      <w:r w:rsidRPr="00CF696C">
        <w:rPr>
          <w:rFonts w:ascii="Times New Roman" w:hAnsi="Times New Roman"/>
          <w:sz w:val="24"/>
          <w:szCs w:val="24"/>
        </w:rPr>
        <w:t xml:space="preserve"> l (cena zawiera opłatę za dzierżawę pojemnika). </w:t>
      </w:r>
    </w:p>
    <w:p w:rsidR="002D5357" w:rsidRDefault="002D5357" w:rsidP="002D5357">
      <w:pPr>
        <w:pStyle w:val="Akapitzlist"/>
        <w:numPr>
          <w:ilvl w:val="2"/>
          <w:numId w:val="21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Papier i tektura - </w:t>
      </w:r>
      <w:r w:rsidRPr="00CF696C">
        <w:rPr>
          <w:rFonts w:ascii="Times New Roman" w:hAnsi="Times New Roman"/>
          <w:sz w:val="24"/>
          <w:szCs w:val="24"/>
        </w:rPr>
        <w:t>(kod</w:t>
      </w:r>
      <w:r>
        <w:rPr>
          <w:rFonts w:ascii="Times New Roman" w:hAnsi="Times New Roman"/>
          <w:sz w:val="24"/>
          <w:szCs w:val="24"/>
        </w:rPr>
        <w:t xml:space="preserve"> odpadu</w:t>
      </w:r>
      <w:r w:rsidRPr="00CF696C">
        <w:rPr>
          <w:rFonts w:ascii="Times New Roman" w:hAnsi="Times New Roman"/>
          <w:sz w:val="24"/>
          <w:szCs w:val="24"/>
        </w:rPr>
        <w:t xml:space="preserve"> 20 01 </w:t>
      </w:r>
      <w:proofErr w:type="spellStart"/>
      <w:r w:rsidRPr="00CF696C">
        <w:rPr>
          <w:rFonts w:ascii="Times New Roman" w:hAnsi="Times New Roman"/>
          <w:sz w:val="24"/>
          <w:szCs w:val="24"/>
        </w:rPr>
        <w:t>01</w:t>
      </w:r>
      <w:proofErr w:type="spellEnd"/>
      <w:r w:rsidRPr="00CF696C">
        <w:rPr>
          <w:rFonts w:ascii="Times New Roman" w:hAnsi="Times New Roman"/>
          <w:sz w:val="24"/>
          <w:szCs w:val="24"/>
        </w:rPr>
        <w:t xml:space="preserve">) w wysokości </w:t>
      </w:r>
      <w:r>
        <w:rPr>
          <w:rFonts w:ascii="Times New Roman" w:hAnsi="Times New Roman"/>
          <w:sz w:val="24"/>
          <w:szCs w:val="24"/>
        </w:rPr>
        <w:t>………….</w:t>
      </w:r>
      <w:r w:rsidRPr="00CF696C">
        <w:rPr>
          <w:rFonts w:ascii="Times New Roman" w:hAnsi="Times New Roman"/>
          <w:sz w:val="24"/>
          <w:szCs w:val="24"/>
        </w:rPr>
        <w:t>zł netto</w:t>
      </w:r>
      <w:r>
        <w:rPr>
          <w:rFonts w:ascii="Times New Roman" w:hAnsi="Times New Roman"/>
          <w:sz w:val="24"/>
          <w:szCs w:val="24"/>
        </w:rPr>
        <w:t xml:space="preserve">                       plus należny podatek VAT, tj. ……………….zł brutto </w:t>
      </w:r>
      <w:r w:rsidRPr="00CF696C">
        <w:rPr>
          <w:rFonts w:ascii="Times New Roman" w:hAnsi="Times New Roman"/>
          <w:sz w:val="24"/>
          <w:szCs w:val="24"/>
        </w:rPr>
        <w:t>za jednorazowe opróżnianie pojemnika 240 l (cena zawiera opłatę za dzierżawę pojemnika).</w:t>
      </w:r>
    </w:p>
    <w:p w:rsidR="002D5357" w:rsidRDefault="002D5357" w:rsidP="002D5357">
      <w:pPr>
        <w:pStyle w:val="Akapitzlist"/>
        <w:numPr>
          <w:ilvl w:val="2"/>
          <w:numId w:val="21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Papier i tektura - </w:t>
      </w:r>
      <w:r w:rsidRPr="00CF696C">
        <w:rPr>
          <w:rFonts w:ascii="Times New Roman" w:hAnsi="Times New Roman"/>
          <w:sz w:val="24"/>
          <w:szCs w:val="24"/>
        </w:rPr>
        <w:t>(kod</w:t>
      </w:r>
      <w:r>
        <w:rPr>
          <w:rFonts w:ascii="Times New Roman" w:hAnsi="Times New Roman"/>
          <w:sz w:val="24"/>
          <w:szCs w:val="24"/>
        </w:rPr>
        <w:t xml:space="preserve"> odpadu</w:t>
      </w:r>
      <w:r w:rsidRPr="00CF696C">
        <w:rPr>
          <w:rFonts w:ascii="Times New Roman" w:hAnsi="Times New Roman"/>
          <w:sz w:val="24"/>
          <w:szCs w:val="24"/>
        </w:rPr>
        <w:t xml:space="preserve"> 20 01 </w:t>
      </w:r>
      <w:proofErr w:type="spellStart"/>
      <w:r w:rsidRPr="00CF696C">
        <w:rPr>
          <w:rFonts w:ascii="Times New Roman" w:hAnsi="Times New Roman"/>
          <w:sz w:val="24"/>
          <w:szCs w:val="24"/>
        </w:rPr>
        <w:t>01</w:t>
      </w:r>
      <w:proofErr w:type="spellEnd"/>
      <w:r w:rsidRPr="00CF696C">
        <w:rPr>
          <w:rFonts w:ascii="Times New Roman" w:hAnsi="Times New Roman"/>
          <w:sz w:val="24"/>
          <w:szCs w:val="24"/>
        </w:rPr>
        <w:t xml:space="preserve">) w wysokości </w:t>
      </w:r>
      <w:r>
        <w:rPr>
          <w:rFonts w:ascii="Times New Roman" w:hAnsi="Times New Roman"/>
          <w:sz w:val="24"/>
          <w:szCs w:val="24"/>
        </w:rPr>
        <w:t>……………</w:t>
      </w:r>
      <w:r w:rsidRPr="00CF696C">
        <w:rPr>
          <w:rFonts w:ascii="Times New Roman" w:hAnsi="Times New Roman"/>
          <w:sz w:val="24"/>
          <w:szCs w:val="24"/>
        </w:rPr>
        <w:t>zł netto</w:t>
      </w:r>
      <w:r>
        <w:rPr>
          <w:rFonts w:ascii="Times New Roman" w:hAnsi="Times New Roman"/>
          <w:sz w:val="24"/>
          <w:szCs w:val="24"/>
        </w:rPr>
        <w:t xml:space="preserve">                    plus należny podatek VAT, tj. ……………zł brutto </w:t>
      </w:r>
      <w:r w:rsidRPr="00CF696C">
        <w:rPr>
          <w:rFonts w:ascii="Times New Roman" w:hAnsi="Times New Roman"/>
          <w:sz w:val="24"/>
          <w:szCs w:val="24"/>
        </w:rPr>
        <w:t>za jedn</w:t>
      </w:r>
      <w:r>
        <w:rPr>
          <w:rFonts w:ascii="Times New Roman" w:hAnsi="Times New Roman"/>
          <w:sz w:val="24"/>
          <w:szCs w:val="24"/>
        </w:rPr>
        <w:t>orazowe opróżnianie pojemnika 110</w:t>
      </w:r>
      <w:r w:rsidRPr="00CF696C">
        <w:rPr>
          <w:rFonts w:ascii="Times New Roman" w:hAnsi="Times New Roman"/>
          <w:sz w:val="24"/>
          <w:szCs w:val="24"/>
        </w:rPr>
        <w:t>0 l (cena zawiera opłatę za dzierżawę pojemnika).</w:t>
      </w:r>
    </w:p>
    <w:p w:rsidR="002D5357" w:rsidRDefault="002D5357" w:rsidP="002D5357">
      <w:pPr>
        <w:pStyle w:val="Akapitzlist"/>
        <w:numPr>
          <w:ilvl w:val="2"/>
          <w:numId w:val="21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Tworzywa sztuczne i metale - </w:t>
      </w:r>
      <w:r w:rsidRPr="00CF696C">
        <w:rPr>
          <w:rFonts w:ascii="Times New Roman" w:hAnsi="Times New Roman"/>
          <w:sz w:val="24"/>
          <w:szCs w:val="24"/>
        </w:rPr>
        <w:t xml:space="preserve">(kod </w:t>
      </w:r>
      <w:r>
        <w:rPr>
          <w:rFonts w:ascii="Times New Roman" w:hAnsi="Times New Roman"/>
          <w:sz w:val="24"/>
          <w:szCs w:val="24"/>
        </w:rPr>
        <w:t xml:space="preserve">odpadu </w:t>
      </w:r>
      <w:r w:rsidRPr="00CF696C">
        <w:rPr>
          <w:rFonts w:ascii="Times New Roman" w:hAnsi="Times New Roman"/>
          <w:sz w:val="24"/>
          <w:szCs w:val="24"/>
        </w:rPr>
        <w:t xml:space="preserve">20 01 39) w wysokości </w:t>
      </w:r>
      <w:r>
        <w:rPr>
          <w:rFonts w:ascii="Times New Roman" w:hAnsi="Times New Roman"/>
          <w:sz w:val="24"/>
          <w:szCs w:val="24"/>
        </w:rPr>
        <w:t>………….</w:t>
      </w:r>
      <w:r w:rsidRPr="00CF696C">
        <w:rPr>
          <w:rFonts w:ascii="Times New Roman" w:hAnsi="Times New Roman"/>
          <w:sz w:val="24"/>
          <w:szCs w:val="24"/>
        </w:rPr>
        <w:t xml:space="preserve">zł netto </w:t>
      </w:r>
      <w:r>
        <w:rPr>
          <w:rFonts w:ascii="Times New Roman" w:hAnsi="Times New Roman"/>
          <w:sz w:val="24"/>
          <w:szCs w:val="24"/>
        </w:rPr>
        <w:t xml:space="preserve">plus należny podatek VAT, tj. …………..zł brutto </w:t>
      </w:r>
      <w:r w:rsidRPr="00CF696C">
        <w:rPr>
          <w:rFonts w:ascii="Times New Roman" w:hAnsi="Times New Roman"/>
          <w:sz w:val="24"/>
          <w:szCs w:val="24"/>
        </w:rPr>
        <w:t xml:space="preserve">za jednorazowe opróżnianie pojemnika </w:t>
      </w:r>
      <w:r>
        <w:rPr>
          <w:rFonts w:ascii="Times New Roman" w:hAnsi="Times New Roman"/>
          <w:sz w:val="24"/>
          <w:szCs w:val="24"/>
        </w:rPr>
        <w:t>240</w:t>
      </w:r>
      <w:r w:rsidRPr="00CF696C">
        <w:rPr>
          <w:rFonts w:ascii="Times New Roman" w:hAnsi="Times New Roman"/>
          <w:sz w:val="24"/>
          <w:szCs w:val="24"/>
        </w:rPr>
        <w:t xml:space="preserve"> l (cena zawiera opłatę za dzierżawę pojemnika).</w:t>
      </w:r>
    </w:p>
    <w:p w:rsidR="002D5357" w:rsidRDefault="002D5357" w:rsidP="002D5357">
      <w:pPr>
        <w:pStyle w:val="Akapitzlist"/>
        <w:numPr>
          <w:ilvl w:val="2"/>
          <w:numId w:val="21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8629F">
        <w:rPr>
          <w:rFonts w:ascii="Times New Roman" w:hAnsi="Times New Roman"/>
          <w:sz w:val="24"/>
          <w:szCs w:val="24"/>
        </w:rPr>
        <w:t>Tworzywa sztuczne i metale - (kod odpadu 20 01 39) w wysokości ………….zł netto plus należny podatek VAT, tj. …………..zł brutto za jednorazowe opróżnianie pojemnika 1100 l (cena zawiera opłatę za dzierżawę pojemnika).</w:t>
      </w:r>
    </w:p>
    <w:p w:rsidR="002D5357" w:rsidRPr="0016284F" w:rsidRDefault="002D5357" w:rsidP="002D5357">
      <w:pPr>
        <w:pStyle w:val="Akapitzlist"/>
        <w:numPr>
          <w:ilvl w:val="2"/>
          <w:numId w:val="21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Szkło – (kod odpadu 20 01 02) w wysokości …..zł netto plus należny podatek VAT, tj. ………….zł brutto za jednorazowe opróżnienie pojemnika 120l (cena zawiera opłatę za dzierżawę pojemnika). </w:t>
      </w:r>
    </w:p>
    <w:p w:rsidR="002D5357" w:rsidRPr="0016284F" w:rsidRDefault="002D5357" w:rsidP="002D5357">
      <w:pPr>
        <w:pStyle w:val="Akapitzlist"/>
        <w:numPr>
          <w:ilvl w:val="2"/>
          <w:numId w:val="21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Bio</w:t>
      </w:r>
      <w:proofErr w:type="spellEnd"/>
      <w:r>
        <w:rPr>
          <w:rFonts w:ascii="Times New Roman" w:hAnsi="Times New Roman"/>
          <w:sz w:val="24"/>
          <w:szCs w:val="24"/>
        </w:rPr>
        <w:t xml:space="preserve"> – (kod odpadu 20 01 08) w wysokości …..zł netto plus </w:t>
      </w:r>
      <w:proofErr w:type="spellStart"/>
      <w:r>
        <w:rPr>
          <w:rFonts w:ascii="Times New Roman" w:hAnsi="Times New Roman"/>
          <w:sz w:val="24"/>
          <w:szCs w:val="24"/>
        </w:rPr>
        <w:t>nalezny</w:t>
      </w:r>
      <w:proofErr w:type="spellEnd"/>
      <w:r>
        <w:rPr>
          <w:rFonts w:ascii="Times New Roman" w:hAnsi="Times New Roman"/>
          <w:sz w:val="24"/>
          <w:szCs w:val="24"/>
        </w:rPr>
        <w:t xml:space="preserve"> podatek VAT, tj. ………….zł brutto za jednorazowe opróżnienie pojemnika 120l (cena zawiera opłatę za dzierżawę pojemnika). </w:t>
      </w:r>
    </w:p>
    <w:p w:rsidR="002D5357" w:rsidRPr="00CF696C" w:rsidRDefault="002D5357" w:rsidP="002D5357">
      <w:pPr>
        <w:numPr>
          <w:ilvl w:val="0"/>
          <w:numId w:val="7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Ceny </w:t>
      </w:r>
      <w:r w:rsidRPr="005B6AA3">
        <w:rPr>
          <w:rFonts w:ascii="Times New Roman" w:hAnsi="Times New Roman"/>
          <w:sz w:val="24"/>
          <w:szCs w:val="24"/>
        </w:rPr>
        <w:t xml:space="preserve">określone w </w:t>
      </w:r>
      <w:r>
        <w:rPr>
          <w:rFonts w:ascii="Times New Roman" w:hAnsi="Times New Roman"/>
          <w:sz w:val="24"/>
          <w:szCs w:val="24"/>
        </w:rPr>
        <w:t>ust</w:t>
      </w:r>
      <w:r w:rsidRPr="005B6AA3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6AA3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ją </w:t>
      </w:r>
      <w:r w:rsidRPr="005B6AA3">
        <w:rPr>
          <w:rFonts w:ascii="Times New Roman" w:hAnsi="Times New Roman"/>
          <w:sz w:val="24"/>
          <w:szCs w:val="24"/>
        </w:rPr>
        <w:t xml:space="preserve"> charakter stały i nie mo</w:t>
      </w:r>
      <w:r>
        <w:rPr>
          <w:rFonts w:ascii="Times New Roman" w:hAnsi="Times New Roman"/>
          <w:sz w:val="24"/>
          <w:szCs w:val="24"/>
        </w:rPr>
        <w:t>gą</w:t>
      </w:r>
      <w:r w:rsidRPr="005B6AA3">
        <w:rPr>
          <w:rFonts w:ascii="Times New Roman" w:hAnsi="Times New Roman"/>
          <w:sz w:val="24"/>
          <w:szCs w:val="24"/>
        </w:rPr>
        <w:t xml:space="preserve"> ulec </w:t>
      </w:r>
      <w:r w:rsidRPr="00CF696C">
        <w:rPr>
          <w:rFonts w:ascii="Times New Roman" w:hAnsi="Times New Roman"/>
          <w:sz w:val="24"/>
          <w:szCs w:val="24"/>
        </w:rPr>
        <w:t>zmianie w trakcie trwania umowy.</w:t>
      </w:r>
    </w:p>
    <w:p w:rsidR="002D5357" w:rsidRPr="00AF286A" w:rsidRDefault="002D5357" w:rsidP="002D5357">
      <w:pPr>
        <w:numPr>
          <w:ilvl w:val="0"/>
          <w:numId w:val="7"/>
        </w:numPr>
        <w:tabs>
          <w:tab w:val="left" w:pos="284"/>
          <w:tab w:val="left" w:pos="340"/>
          <w:tab w:val="right" w:leader="dot" w:pos="8659"/>
          <w:tab w:val="center" w:pos="8688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color w:val="000000"/>
          <w:w w:val="106"/>
          <w:sz w:val="24"/>
          <w:szCs w:val="24"/>
        </w:rPr>
      </w:pPr>
      <w:r w:rsidRPr="00AF286A">
        <w:rPr>
          <w:rFonts w:ascii="Times New Roman" w:hAnsi="Times New Roman"/>
          <w:color w:val="000000"/>
          <w:w w:val="106"/>
          <w:sz w:val="24"/>
          <w:szCs w:val="24"/>
        </w:rPr>
        <w:t xml:space="preserve">Całkowite </w:t>
      </w:r>
      <w:r w:rsidRPr="003861A1">
        <w:rPr>
          <w:rFonts w:ascii="Times New Roman" w:hAnsi="Times New Roman"/>
          <w:b/>
          <w:color w:val="000000"/>
          <w:w w:val="106"/>
          <w:sz w:val="24"/>
          <w:szCs w:val="24"/>
          <w:u w:val="single"/>
        </w:rPr>
        <w:t>maksymalne</w:t>
      </w:r>
      <w:r w:rsidRPr="00AF286A">
        <w:rPr>
          <w:rFonts w:ascii="Times New Roman" w:hAnsi="Times New Roman"/>
          <w:color w:val="000000"/>
          <w:w w:val="106"/>
          <w:sz w:val="24"/>
          <w:szCs w:val="24"/>
        </w:rPr>
        <w:t xml:space="preserve"> wynagrodzenie Wykonawcy z tytułu realizacji niniejszej umowy nie przekroczy kwoty </w:t>
      </w:r>
      <w:r>
        <w:rPr>
          <w:rFonts w:ascii="Times New Roman" w:hAnsi="Times New Roman"/>
          <w:color w:val="000000"/>
          <w:w w:val="106"/>
          <w:sz w:val="24"/>
          <w:szCs w:val="24"/>
        </w:rPr>
        <w:t>…………………..</w:t>
      </w:r>
      <w:r w:rsidRPr="00AF286A">
        <w:rPr>
          <w:rFonts w:ascii="Times New Roman" w:hAnsi="Times New Roman"/>
          <w:color w:val="000000"/>
          <w:w w:val="106"/>
          <w:sz w:val="24"/>
          <w:szCs w:val="24"/>
        </w:rPr>
        <w:t>zł</w:t>
      </w: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brutto</w:t>
      </w:r>
      <w:r w:rsidRPr="00AF286A">
        <w:rPr>
          <w:rFonts w:ascii="Times New Roman" w:hAnsi="Times New Roman"/>
          <w:color w:val="000000"/>
          <w:w w:val="106"/>
          <w:sz w:val="24"/>
          <w:szCs w:val="24"/>
        </w:rPr>
        <w:t xml:space="preserve"> (</w:t>
      </w:r>
      <w:r w:rsidRPr="00AF286A">
        <w:rPr>
          <w:rFonts w:ascii="Times New Roman" w:hAnsi="Times New Roman"/>
          <w:sz w:val="24"/>
          <w:szCs w:val="24"/>
        </w:rPr>
        <w:t>s</w:t>
      </w:r>
      <w:r w:rsidRPr="00AF286A">
        <w:rPr>
          <w:rFonts w:ascii="Times New Roman" w:hAnsi="Times New Roman"/>
          <w:color w:val="000000"/>
          <w:w w:val="106"/>
          <w:sz w:val="24"/>
          <w:szCs w:val="24"/>
        </w:rPr>
        <w:t xml:space="preserve">łownie: </w:t>
      </w:r>
      <w:r>
        <w:rPr>
          <w:rFonts w:ascii="Times New Roman" w:hAnsi="Times New Roman"/>
          <w:color w:val="000000"/>
          <w:w w:val="106"/>
          <w:sz w:val="24"/>
          <w:szCs w:val="24"/>
        </w:rPr>
        <w:t>………………</w:t>
      </w:r>
      <w:r w:rsidRPr="00AF286A">
        <w:rPr>
          <w:rFonts w:ascii="Times New Roman" w:hAnsi="Times New Roman"/>
          <w:color w:val="000000"/>
          <w:w w:val="106"/>
          <w:sz w:val="24"/>
          <w:szCs w:val="24"/>
        </w:rPr>
        <w:t>)</w:t>
      </w:r>
      <w:r>
        <w:rPr>
          <w:rFonts w:ascii="Times New Roman" w:hAnsi="Times New Roman"/>
          <w:color w:val="000000"/>
          <w:w w:val="106"/>
          <w:sz w:val="24"/>
          <w:szCs w:val="24"/>
        </w:rPr>
        <w:t>.</w:t>
      </w:r>
    </w:p>
    <w:p w:rsidR="002D5357" w:rsidRPr="004F6B8A" w:rsidRDefault="002D5357" w:rsidP="002D5357">
      <w:pPr>
        <w:pStyle w:val="Akapitzlist"/>
        <w:numPr>
          <w:ilvl w:val="0"/>
          <w:numId w:val="7"/>
        </w:numPr>
        <w:tabs>
          <w:tab w:val="left" w:pos="284"/>
          <w:tab w:val="left" w:pos="1364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Zakres umowy określony w § 1 ust. 3 oraz całkowite maksymalne wynagrodzenie  Wykonawcy, o którym mowa w ust. 3 ma charakter szacunkowy.</w:t>
      </w:r>
      <w:r>
        <w:rPr>
          <w:rFonts w:ascii="Times New Roman" w:hAnsi="Times New Roman"/>
          <w:sz w:val="24"/>
          <w:szCs w:val="24"/>
        </w:rPr>
        <w:t xml:space="preserve">                                 Zamawiający zobowiązuje się do </w:t>
      </w:r>
      <w:r w:rsidRPr="004F6B8A">
        <w:rPr>
          <w:rFonts w:ascii="Times New Roman" w:hAnsi="Times New Roman"/>
          <w:sz w:val="24"/>
          <w:szCs w:val="24"/>
        </w:rPr>
        <w:t>realizacji 50% wartości umowy o której mowa w ust. 3 umowy</w:t>
      </w:r>
      <w:r>
        <w:rPr>
          <w:rFonts w:ascii="Times New Roman" w:hAnsi="Times New Roman"/>
          <w:sz w:val="24"/>
          <w:szCs w:val="24"/>
        </w:rPr>
        <w:t>, realizacja pozostałych 50</w:t>
      </w:r>
      <w:r w:rsidRPr="004F6B8A">
        <w:rPr>
          <w:rFonts w:ascii="Times New Roman" w:hAnsi="Times New Roman"/>
          <w:sz w:val="24"/>
          <w:szCs w:val="24"/>
        </w:rPr>
        <w:t xml:space="preserve">% uzależniona będzie od własnego zapotrzebowania Zamawiającego, co nie może stanowić podstawy do roszczeń ze strony Wykonawcy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F6B8A">
        <w:rPr>
          <w:rFonts w:ascii="Times New Roman" w:hAnsi="Times New Roman"/>
          <w:sz w:val="24"/>
          <w:szCs w:val="24"/>
        </w:rPr>
        <w:t xml:space="preserve">z tytułu niezrealizowanej części umowy, na co Wykonawca wyraża zgodę.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4F6B8A">
        <w:rPr>
          <w:rFonts w:ascii="Times New Roman" w:hAnsi="Times New Roman"/>
          <w:sz w:val="24"/>
          <w:szCs w:val="24"/>
        </w:rPr>
        <w:t>Zmiany w zakresie procentu zakupu przedmiotu zamówienia nie mają wpływu na cenę jednostkową przedmiotu zamówienia i nie wymagają podpisania aneksu do umowy.</w:t>
      </w:r>
    </w:p>
    <w:p w:rsidR="002D5357" w:rsidRPr="004F6B8A" w:rsidRDefault="002D5357" w:rsidP="002D5357">
      <w:pPr>
        <w:pStyle w:val="Akapitzlist"/>
        <w:numPr>
          <w:ilvl w:val="0"/>
          <w:numId w:val="7"/>
        </w:numPr>
        <w:tabs>
          <w:tab w:val="left" w:pos="284"/>
          <w:tab w:val="left" w:pos="1364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w w:val="106"/>
          <w:sz w:val="24"/>
          <w:szCs w:val="24"/>
        </w:rPr>
        <w:t xml:space="preserve">Podstawą wyliczenia wartości wynagrodzenia Wykonawcy są ceny jednostkowe szczegółowo określona </w:t>
      </w:r>
      <w:r w:rsidRPr="004F6B8A">
        <w:rPr>
          <w:rFonts w:ascii="Times New Roman" w:hAnsi="Times New Roman"/>
          <w:sz w:val="24"/>
          <w:szCs w:val="24"/>
        </w:rPr>
        <w:t>w ust.1</w:t>
      </w:r>
      <w:r w:rsidRPr="004F6B8A">
        <w:rPr>
          <w:rFonts w:ascii="Times New Roman" w:hAnsi="Times New Roman"/>
          <w:w w:val="106"/>
          <w:sz w:val="24"/>
          <w:szCs w:val="24"/>
        </w:rPr>
        <w:t xml:space="preserve">. </w:t>
      </w:r>
    </w:p>
    <w:p w:rsidR="002D5357" w:rsidRPr="000E45F9" w:rsidRDefault="002D5357" w:rsidP="002D5357">
      <w:pPr>
        <w:jc w:val="center"/>
        <w:rPr>
          <w:rFonts w:ascii="Times New Roman" w:hAnsi="Times New Roman"/>
          <w:sz w:val="24"/>
          <w:szCs w:val="24"/>
        </w:rPr>
      </w:pPr>
      <w:r w:rsidRPr="000E45F9">
        <w:rPr>
          <w:rFonts w:ascii="Times New Roman" w:hAnsi="Times New Roman"/>
          <w:sz w:val="24"/>
          <w:szCs w:val="24"/>
        </w:rPr>
        <w:t>§ 5</w:t>
      </w:r>
    </w:p>
    <w:p w:rsidR="002D5357" w:rsidRDefault="002D5357" w:rsidP="002D5357">
      <w:pPr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Rozliczenie za wykonan</w:t>
      </w:r>
      <w:r>
        <w:rPr>
          <w:rFonts w:ascii="Times New Roman" w:hAnsi="Times New Roman"/>
          <w:sz w:val="24"/>
          <w:szCs w:val="24"/>
        </w:rPr>
        <w:t>ą</w:t>
      </w:r>
      <w:r w:rsidRPr="005B6AA3">
        <w:rPr>
          <w:rFonts w:ascii="Times New Roman" w:hAnsi="Times New Roman"/>
          <w:sz w:val="24"/>
          <w:szCs w:val="24"/>
        </w:rPr>
        <w:t xml:space="preserve"> usług</w:t>
      </w:r>
      <w:r>
        <w:rPr>
          <w:rFonts w:ascii="Times New Roman" w:hAnsi="Times New Roman"/>
          <w:sz w:val="24"/>
          <w:szCs w:val="24"/>
        </w:rPr>
        <w:t>ę</w:t>
      </w:r>
      <w:r w:rsidRPr="005B6AA3">
        <w:rPr>
          <w:rFonts w:ascii="Times New Roman" w:hAnsi="Times New Roman"/>
          <w:sz w:val="24"/>
          <w:szCs w:val="24"/>
        </w:rPr>
        <w:t xml:space="preserve"> będzie dokonywane w okresach miesięcznych </w:t>
      </w:r>
      <w:r>
        <w:rPr>
          <w:rFonts w:ascii="Times New Roman" w:hAnsi="Times New Roman"/>
          <w:sz w:val="24"/>
          <w:szCs w:val="24"/>
        </w:rPr>
        <w:t xml:space="preserve">                           za rzeczywiście dokonany wywóz, wyliczone po cenach określonych w § 4 ust. 1 umowy </w:t>
      </w:r>
      <w:r w:rsidRPr="005B6AA3">
        <w:rPr>
          <w:rFonts w:ascii="Times New Roman" w:hAnsi="Times New Roman"/>
          <w:sz w:val="24"/>
          <w:szCs w:val="24"/>
        </w:rPr>
        <w:t xml:space="preserve">na podstawie faktury VAT z wyszczególnieniem kwot na poszczególne placówki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5B6AA3">
        <w:rPr>
          <w:rFonts w:ascii="Times New Roman" w:hAnsi="Times New Roman"/>
          <w:sz w:val="24"/>
          <w:szCs w:val="24"/>
        </w:rPr>
        <w:t xml:space="preserve">(adresy odbioru odpadów wymienione w § 1 </w:t>
      </w:r>
      <w:r>
        <w:rPr>
          <w:rFonts w:ascii="Times New Roman" w:hAnsi="Times New Roman"/>
          <w:sz w:val="24"/>
          <w:szCs w:val="24"/>
        </w:rPr>
        <w:t>ust.3</w:t>
      </w:r>
      <w:r w:rsidRPr="005B6AA3">
        <w:rPr>
          <w:rFonts w:ascii="Times New Roman" w:hAnsi="Times New Roman"/>
          <w:sz w:val="24"/>
          <w:szCs w:val="24"/>
        </w:rPr>
        <w:t xml:space="preserve"> umowy).</w:t>
      </w:r>
    </w:p>
    <w:p w:rsidR="002D5357" w:rsidRDefault="002D5357" w:rsidP="002D5357">
      <w:pPr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347F">
        <w:rPr>
          <w:rFonts w:ascii="Times New Roman" w:hAnsi="Times New Roman"/>
          <w:sz w:val="24"/>
          <w:szCs w:val="24"/>
        </w:rPr>
        <w:t xml:space="preserve">Rozliczenie za wykonanie niniejszej umowy realizowane będą przelewem na podstawie prawidłowo wystawionej przez Wykonawcę faktury VAT (uwzględniającej nr rachunku, na który należność powinna być uiszczona) i w terminie </w:t>
      </w:r>
      <w:r>
        <w:rPr>
          <w:rFonts w:ascii="Times New Roman" w:hAnsi="Times New Roman"/>
          <w:sz w:val="24"/>
          <w:szCs w:val="24"/>
        </w:rPr>
        <w:t>21</w:t>
      </w:r>
      <w:r w:rsidRPr="00B7347F">
        <w:rPr>
          <w:rFonts w:ascii="Times New Roman" w:hAnsi="Times New Roman"/>
          <w:sz w:val="24"/>
          <w:szCs w:val="24"/>
        </w:rPr>
        <w:t xml:space="preserve"> dni od </w:t>
      </w:r>
      <w:r>
        <w:rPr>
          <w:rFonts w:ascii="Times New Roman" w:hAnsi="Times New Roman"/>
          <w:sz w:val="24"/>
          <w:szCs w:val="24"/>
        </w:rPr>
        <w:t xml:space="preserve">doręczenia Gminie </w:t>
      </w:r>
      <w:r w:rsidRPr="00B7347F">
        <w:rPr>
          <w:rFonts w:ascii="Times New Roman" w:hAnsi="Times New Roman"/>
          <w:sz w:val="24"/>
          <w:szCs w:val="24"/>
        </w:rPr>
        <w:t xml:space="preserve"> prawidłowo wystawionej faktury. Okresem rozliczeniowym jest miesiąc. Na fakturze należy wskazać Zamawiającego </w:t>
      </w:r>
      <w:r w:rsidRPr="00B7347F">
        <w:rPr>
          <w:rFonts w:ascii="Times New Roman" w:hAnsi="Times New Roman"/>
          <w:sz w:val="24"/>
          <w:szCs w:val="24"/>
          <w:u w:val="single"/>
        </w:rPr>
        <w:t xml:space="preserve">(Gmina Lublin, Plac Króla Władysława Łokietka 1, </w:t>
      </w:r>
      <w:r>
        <w:rPr>
          <w:rFonts w:ascii="Times New Roman" w:hAnsi="Times New Roman"/>
          <w:sz w:val="24"/>
          <w:szCs w:val="24"/>
          <w:u w:val="single"/>
        </w:rPr>
        <w:t xml:space="preserve">20-109 Lublin, </w:t>
      </w:r>
      <w:r w:rsidRPr="00B7347F">
        <w:rPr>
          <w:rFonts w:ascii="Times New Roman" w:hAnsi="Times New Roman"/>
          <w:sz w:val="24"/>
          <w:szCs w:val="24"/>
          <w:u w:val="single"/>
        </w:rPr>
        <w:t>NIP 9462575811 i Odbiorcę (Miejski Zespół  Żłobków w Lublinie ul. Wolska 5, 20-411 Lublin NIP 7122338057)</w:t>
      </w:r>
      <w:r w:rsidRPr="00B7347F">
        <w:rPr>
          <w:rFonts w:ascii="Times New Roman" w:hAnsi="Times New Roman"/>
          <w:sz w:val="24"/>
          <w:szCs w:val="24"/>
        </w:rPr>
        <w:t>. Wykonawca zobowiązuje się do wystawienia wszystkich faktur dotyczących usługi z danego miesiąca najpóźniej w ostatnim dniu tego samego miesiąca.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47F">
        <w:rPr>
          <w:rFonts w:ascii="Times New Roman" w:hAnsi="Times New Roman"/>
          <w:sz w:val="24"/>
          <w:szCs w:val="24"/>
        </w:rPr>
        <w:t>W przypadku wystawienia FV w sposób niezgodny powyższymi ustaleniami stron,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47F">
        <w:rPr>
          <w:rFonts w:ascii="Times New Roman" w:hAnsi="Times New Roman"/>
          <w:sz w:val="24"/>
          <w:szCs w:val="24"/>
        </w:rPr>
        <w:t>w szczególności bez podania danych Zamawiającego nie rozpoczyna się bieg terminu płatności zobowiązania wynikającego z faktury.</w:t>
      </w:r>
    </w:p>
    <w:p w:rsidR="002D5357" w:rsidRDefault="002D5357" w:rsidP="002D5357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51562">
        <w:rPr>
          <w:rFonts w:ascii="Times New Roman" w:hAnsi="Times New Roman"/>
          <w:sz w:val="24"/>
          <w:szCs w:val="24"/>
        </w:rPr>
        <w:t>W</w:t>
      </w:r>
      <w:r w:rsidRPr="00A51562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A51562">
        <w:rPr>
          <w:rFonts w:ascii="Times New Roman" w:hAnsi="Times New Roman"/>
          <w:sz w:val="24"/>
          <w:szCs w:val="24"/>
        </w:rPr>
        <w:t>przypadku wystawienia przez Wykonawcę faktury niezgodnie z ust. 1 nie rozpoczyna się bieg terminu płatności zobowiązania wynikającego z faktury.</w:t>
      </w:r>
    </w:p>
    <w:p w:rsidR="002D5357" w:rsidRDefault="002D5357" w:rsidP="002D5357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77F48">
        <w:rPr>
          <w:rFonts w:ascii="Times New Roman" w:hAnsi="Times New Roman"/>
          <w:sz w:val="24"/>
          <w:szCs w:val="24"/>
        </w:rPr>
        <w:t>Wykonawca zobowiązany</w:t>
      </w:r>
      <w:r>
        <w:rPr>
          <w:rFonts w:ascii="Times New Roman" w:hAnsi="Times New Roman"/>
          <w:sz w:val="24"/>
          <w:szCs w:val="24"/>
        </w:rPr>
        <w:t xml:space="preserve"> jest do wystawiania faktur zgodnie z obowiązującymi przepisami prawa podatkowego. </w:t>
      </w:r>
    </w:p>
    <w:p w:rsidR="002D5357" w:rsidRDefault="002D5357" w:rsidP="002D5357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dnia wejścia w życie obowiązku korzystania z Krajowego Systemu e-Faktur (</w:t>
      </w:r>
      <w:proofErr w:type="spellStart"/>
      <w:r>
        <w:rPr>
          <w:rFonts w:ascii="Times New Roman" w:hAnsi="Times New Roman"/>
          <w:sz w:val="24"/>
          <w:szCs w:val="24"/>
        </w:rPr>
        <w:t>KSeF</w:t>
      </w:r>
      <w:proofErr w:type="spellEnd"/>
      <w:r>
        <w:rPr>
          <w:rFonts w:ascii="Times New Roman" w:hAnsi="Times New Roman"/>
          <w:sz w:val="24"/>
          <w:szCs w:val="24"/>
        </w:rPr>
        <w:t xml:space="preserve">), Wykonawca wystawiać będzie faktury wyłącznie w postaci ustrukturyzowanej (e-faktury) za pośrednictwem </w:t>
      </w:r>
      <w:proofErr w:type="spellStart"/>
      <w:r>
        <w:rPr>
          <w:rFonts w:ascii="Times New Roman" w:hAnsi="Times New Roman"/>
          <w:sz w:val="24"/>
          <w:szCs w:val="24"/>
        </w:rPr>
        <w:t>KSeF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D5357" w:rsidRDefault="002D5357" w:rsidP="002D5357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77F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datę doręczenia faktury uznaje się dzień jej otrzymania w </w:t>
      </w:r>
      <w:proofErr w:type="spellStart"/>
      <w:r>
        <w:rPr>
          <w:rFonts w:ascii="Times New Roman" w:hAnsi="Times New Roman"/>
          <w:sz w:val="24"/>
          <w:szCs w:val="24"/>
        </w:rPr>
        <w:t>KSeF</w:t>
      </w:r>
      <w:proofErr w:type="spellEnd"/>
      <w:r>
        <w:rPr>
          <w:rFonts w:ascii="Times New Roman" w:hAnsi="Times New Roman"/>
          <w:sz w:val="24"/>
          <w:szCs w:val="24"/>
        </w:rPr>
        <w:t xml:space="preserve"> przez Zamawiającego. </w:t>
      </w:r>
    </w:p>
    <w:p w:rsidR="002D5357" w:rsidRDefault="002D5357" w:rsidP="002D5357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awarii systemu lub braku dostępności </w:t>
      </w:r>
      <w:proofErr w:type="spellStart"/>
      <w:r>
        <w:rPr>
          <w:rFonts w:ascii="Times New Roman" w:hAnsi="Times New Roman"/>
          <w:sz w:val="24"/>
          <w:szCs w:val="24"/>
        </w:rPr>
        <w:t>KSeF</w:t>
      </w:r>
      <w:proofErr w:type="spellEnd"/>
      <w:r>
        <w:rPr>
          <w:rFonts w:ascii="Times New Roman" w:hAnsi="Times New Roman"/>
          <w:sz w:val="24"/>
          <w:szCs w:val="24"/>
        </w:rPr>
        <w:t xml:space="preserve">, stosuje się zasady wynikające z przepisów prawa powszechnie obowiązującego. </w:t>
      </w:r>
    </w:p>
    <w:p w:rsidR="002D5357" w:rsidRPr="00E77F48" w:rsidRDefault="002D5357" w:rsidP="002D5357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jc w:val="center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§ 6</w:t>
      </w:r>
    </w:p>
    <w:p w:rsidR="002D5357" w:rsidRPr="005B6AA3" w:rsidRDefault="002D5357" w:rsidP="002D5357">
      <w:pPr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lastRenderedPageBreak/>
        <w:t>W ramach  świadczonych usług</w:t>
      </w:r>
      <w:r>
        <w:rPr>
          <w:rFonts w:ascii="Times New Roman" w:hAnsi="Times New Roman"/>
          <w:sz w:val="24"/>
          <w:szCs w:val="24"/>
        </w:rPr>
        <w:t xml:space="preserve"> określonych w niniejszej umowie, </w:t>
      </w:r>
      <w:r w:rsidRPr="005B6AA3">
        <w:rPr>
          <w:rFonts w:ascii="Times New Roman" w:hAnsi="Times New Roman"/>
          <w:sz w:val="24"/>
          <w:szCs w:val="24"/>
        </w:rPr>
        <w:t xml:space="preserve"> </w:t>
      </w:r>
      <w:r w:rsidRPr="008409AD">
        <w:rPr>
          <w:rFonts w:ascii="Times New Roman" w:hAnsi="Times New Roman"/>
          <w:sz w:val="24"/>
          <w:szCs w:val="24"/>
        </w:rPr>
        <w:t>Wykonawca zobowiązuje się w szczególności do</w:t>
      </w:r>
      <w:r w:rsidRPr="005B6AA3">
        <w:rPr>
          <w:rFonts w:ascii="Times New Roman" w:hAnsi="Times New Roman"/>
          <w:sz w:val="24"/>
          <w:szCs w:val="24"/>
        </w:rPr>
        <w:t>:</w:t>
      </w:r>
    </w:p>
    <w:p w:rsidR="002D5357" w:rsidRPr="005B6AA3" w:rsidRDefault="002D5357" w:rsidP="002D5357">
      <w:pPr>
        <w:numPr>
          <w:ilvl w:val="2"/>
          <w:numId w:val="16"/>
        </w:numPr>
        <w:spacing w:after="20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terminowego opróżniania pojemników z odpadów komunalnych oraz wywozu ich do regionalnej instalacji przetwarzania odpadów, </w:t>
      </w:r>
    </w:p>
    <w:p w:rsidR="002D5357" w:rsidRPr="005B6AA3" w:rsidRDefault="002D5357" w:rsidP="002D5357">
      <w:pPr>
        <w:numPr>
          <w:ilvl w:val="2"/>
          <w:numId w:val="16"/>
        </w:numPr>
        <w:spacing w:after="20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dbałość o należyte wykonanie usługi w zakresie wywozu nieczystości,</w:t>
      </w:r>
      <w:r>
        <w:rPr>
          <w:rFonts w:ascii="Times New Roman" w:hAnsi="Times New Roman"/>
          <w:sz w:val="24"/>
          <w:szCs w:val="24"/>
        </w:rPr>
        <w:t xml:space="preserve"> w tym </w:t>
      </w:r>
      <w:r w:rsidRPr="005B6AA3">
        <w:rPr>
          <w:rFonts w:ascii="Times New Roman" w:hAnsi="Times New Roman"/>
          <w:sz w:val="24"/>
          <w:szCs w:val="24"/>
        </w:rPr>
        <w:t>o niedopuszczenie d</w:t>
      </w:r>
      <w:r>
        <w:rPr>
          <w:rFonts w:ascii="Times New Roman" w:hAnsi="Times New Roman"/>
          <w:sz w:val="24"/>
          <w:szCs w:val="24"/>
        </w:rPr>
        <w:t>o zanieczyszczenia posesji i ch</w:t>
      </w:r>
      <w:r w:rsidRPr="005B6AA3">
        <w:rPr>
          <w:rFonts w:ascii="Times New Roman" w:hAnsi="Times New Roman"/>
          <w:sz w:val="24"/>
          <w:szCs w:val="24"/>
        </w:rPr>
        <w:t xml:space="preserve">odnika podczas odbioru odpadów, </w:t>
      </w:r>
    </w:p>
    <w:p w:rsidR="002D5357" w:rsidRPr="005B6AA3" w:rsidRDefault="002D5357" w:rsidP="002D5357">
      <w:pPr>
        <w:numPr>
          <w:ilvl w:val="2"/>
          <w:numId w:val="16"/>
        </w:numPr>
        <w:spacing w:after="20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zebrania wszystkich odpadów komunalnych stałych nagromadzonych wokół pojemnika w wyniku nieterminowego wywozu odpadów, </w:t>
      </w:r>
    </w:p>
    <w:p w:rsidR="002D5357" w:rsidRPr="005B6AA3" w:rsidRDefault="002D5357" w:rsidP="002D5357">
      <w:pPr>
        <w:numPr>
          <w:ilvl w:val="2"/>
          <w:numId w:val="16"/>
        </w:numPr>
        <w:spacing w:after="20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wykonania naprawy lub wymiany pojemników w wypadku, gdy uszkodzenie wynikło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6AA3">
        <w:rPr>
          <w:rFonts w:ascii="Times New Roman" w:hAnsi="Times New Roman"/>
          <w:sz w:val="24"/>
          <w:szCs w:val="24"/>
        </w:rPr>
        <w:t xml:space="preserve">z naturalnego zużycia, </w:t>
      </w:r>
    </w:p>
    <w:p w:rsidR="002D5357" w:rsidRPr="008409AD" w:rsidRDefault="002D5357" w:rsidP="002D5357">
      <w:pPr>
        <w:numPr>
          <w:ilvl w:val="2"/>
          <w:numId w:val="16"/>
        </w:numPr>
        <w:spacing w:after="20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rozpatrzenie wszelkich reklamacji, zgłaszanych pisemnie </w:t>
      </w:r>
      <w:r>
        <w:rPr>
          <w:rFonts w:ascii="Times New Roman" w:hAnsi="Times New Roman"/>
          <w:sz w:val="24"/>
          <w:szCs w:val="24"/>
        </w:rPr>
        <w:t xml:space="preserve">e-mailem                             </w:t>
      </w:r>
      <w:r w:rsidRPr="005B6AA3">
        <w:rPr>
          <w:rFonts w:ascii="Times New Roman" w:hAnsi="Times New Roman"/>
          <w:sz w:val="24"/>
          <w:szCs w:val="24"/>
        </w:rPr>
        <w:t xml:space="preserve">lub telefonicznie w </w:t>
      </w:r>
      <w:r>
        <w:rPr>
          <w:rFonts w:ascii="Times New Roman" w:hAnsi="Times New Roman"/>
          <w:sz w:val="24"/>
          <w:szCs w:val="24"/>
        </w:rPr>
        <w:t>terminie wskazanym w kosztorysie cenowym stanowiącym załącznik nr 1 do umowy</w:t>
      </w:r>
      <w:r w:rsidRPr="005B6AA3">
        <w:rPr>
          <w:rFonts w:ascii="Times New Roman" w:hAnsi="Times New Roman"/>
          <w:sz w:val="24"/>
          <w:szCs w:val="24"/>
        </w:rPr>
        <w:t>. Brak odpowiedzi na zgłoszoną reklamację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6AA3">
        <w:rPr>
          <w:rFonts w:ascii="Times New Roman" w:hAnsi="Times New Roman"/>
          <w:sz w:val="24"/>
          <w:szCs w:val="24"/>
        </w:rPr>
        <w:t>we wskazanym terminie jest jednoznaczne z uznaniem reklamacji.</w:t>
      </w:r>
    </w:p>
    <w:p w:rsidR="002D5357" w:rsidRPr="005B6AA3" w:rsidRDefault="002D5357" w:rsidP="002D5357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409AD">
        <w:rPr>
          <w:rFonts w:ascii="Times New Roman" w:hAnsi="Times New Roman"/>
          <w:sz w:val="24"/>
          <w:szCs w:val="24"/>
        </w:rPr>
        <w:t xml:space="preserve">W ramach  </w:t>
      </w:r>
      <w:r>
        <w:rPr>
          <w:rFonts w:ascii="Times New Roman" w:hAnsi="Times New Roman"/>
          <w:sz w:val="24"/>
          <w:szCs w:val="24"/>
        </w:rPr>
        <w:t xml:space="preserve">niniejszej </w:t>
      </w:r>
      <w:r w:rsidRPr="008409AD">
        <w:rPr>
          <w:rFonts w:ascii="Times New Roman" w:hAnsi="Times New Roman"/>
          <w:sz w:val="24"/>
          <w:szCs w:val="24"/>
        </w:rPr>
        <w:t>umow</w:t>
      </w:r>
      <w:r>
        <w:rPr>
          <w:rFonts w:ascii="Times New Roman" w:hAnsi="Times New Roman"/>
          <w:sz w:val="24"/>
          <w:szCs w:val="24"/>
        </w:rPr>
        <w:t>y</w:t>
      </w:r>
      <w:r w:rsidRPr="008409AD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Zamawiający</w:t>
      </w:r>
      <w:r w:rsidRPr="008409AD">
        <w:rPr>
          <w:rFonts w:ascii="Times New Roman" w:hAnsi="Times New Roman"/>
          <w:sz w:val="24"/>
          <w:szCs w:val="24"/>
        </w:rPr>
        <w:t xml:space="preserve"> zobowiązuje się do</w:t>
      </w:r>
      <w:r>
        <w:rPr>
          <w:rFonts w:ascii="Times New Roman" w:hAnsi="Times New Roman"/>
          <w:sz w:val="24"/>
          <w:szCs w:val="24"/>
        </w:rPr>
        <w:t>:</w:t>
      </w:r>
    </w:p>
    <w:p w:rsidR="002D5357" w:rsidRPr="005B6AA3" w:rsidRDefault="002D5357" w:rsidP="002D5357">
      <w:pPr>
        <w:numPr>
          <w:ilvl w:val="2"/>
          <w:numId w:val="17"/>
        </w:numPr>
        <w:spacing w:after="200" w:line="276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gromadzenia nieczystości wyłącznie w pojemnikach Wykonawcy, </w:t>
      </w:r>
    </w:p>
    <w:p w:rsidR="002D5357" w:rsidRPr="005B6AA3" w:rsidRDefault="002D5357" w:rsidP="002D5357">
      <w:pPr>
        <w:numPr>
          <w:ilvl w:val="2"/>
          <w:numId w:val="17"/>
        </w:numPr>
        <w:spacing w:after="200" w:line="276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w przypadku korzystania z wywozu odpadów segregowanych, dopilnowania aby surowce wtórne składowane w oznakowanych workach lub pojemnikach nie były zanieczyszczone innymi odpadami zgodnie z informacjami umieszczanymi na pojemnikach lub workach, </w:t>
      </w:r>
    </w:p>
    <w:p w:rsidR="002D5357" w:rsidRPr="005B6AA3" w:rsidRDefault="002D5357" w:rsidP="002D5357">
      <w:pPr>
        <w:numPr>
          <w:ilvl w:val="2"/>
          <w:numId w:val="17"/>
        </w:numPr>
        <w:spacing w:after="200" w:line="276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używania pojemników zgodnie z ich przeznaczeniem (np. zakaz palenia znajdujących się w nim odpadów, zakaz wlewania do pojemnika cieczy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B6AA3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okresach niskich,</w:t>
      </w:r>
      <w:r w:rsidRPr="005B6AA3">
        <w:rPr>
          <w:rFonts w:ascii="Times New Roman" w:hAnsi="Times New Roman"/>
          <w:sz w:val="24"/>
          <w:szCs w:val="24"/>
        </w:rPr>
        <w:t xml:space="preserve"> odpadów żrących, substancji niebezpiecznych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5B6AA3">
        <w:rPr>
          <w:rFonts w:ascii="Times New Roman" w:hAnsi="Times New Roman"/>
          <w:sz w:val="24"/>
          <w:szCs w:val="24"/>
        </w:rPr>
        <w:t xml:space="preserve">oraz odpadów nie będących odpadami komunalnymi stałymi), </w:t>
      </w:r>
    </w:p>
    <w:p w:rsidR="002D5357" w:rsidRPr="005B6AA3" w:rsidRDefault="002D5357" w:rsidP="002D5357">
      <w:pPr>
        <w:numPr>
          <w:ilvl w:val="2"/>
          <w:numId w:val="17"/>
        </w:numPr>
        <w:spacing w:after="200" w:line="276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wyznaczenia stałego i utwardzonego miejsca na pojemniki, dostępnego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B6AA3">
        <w:rPr>
          <w:rFonts w:ascii="Times New Roman" w:hAnsi="Times New Roman"/>
          <w:sz w:val="24"/>
          <w:szCs w:val="24"/>
        </w:rPr>
        <w:t xml:space="preserve">dla pracowników przedsiębiorstwa bez konieczności otwierania wejścia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B6AA3">
        <w:rPr>
          <w:rFonts w:ascii="Times New Roman" w:hAnsi="Times New Roman"/>
          <w:sz w:val="24"/>
          <w:szCs w:val="24"/>
        </w:rPr>
        <w:t xml:space="preserve">na teren nieruchomości lub, gdy takiej możliwości nie ma, wystawienia pojemnika w dniu odbioru zgodnie z ustalonym wcześniej harmonogramem,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B6AA3">
        <w:rPr>
          <w:rFonts w:ascii="Times New Roman" w:hAnsi="Times New Roman"/>
          <w:sz w:val="24"/>
          <w:szCs w:val="24"/>
        </w:rPr>
        <w:t xml:space="preserve">na chodnik lub ulicę przed wejściem na teren nieruchomości, </w:t>
      </w:r>
    </w:p>
    <w:p w:rsidR="002D5357" w:rsidRPr="005B6AA3" w:rsidRDefault="002D5357" w:rsidP="002D5357">
      <w:pPr>
        <w:numPr>
          <w:ilvl w:val="2"/>
          <w:numId w:val="17"/>
        </w:numPr>
        <w:spacing w:after="200" w:line="276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pojemniki do gromadzenia odpadów nie mogą być przedmiotem użyczenia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B6AA3">
        <w:rPr>
          <w:rFonts w:ascii="Times New Roman" w:hAnsi="Times New Roman"/>
          <w:sz w:val="24"/>
          <w:szCs w:val="24"/>
        </w:rPr>
        <w:t xml:space="preserve">lub oddane w najem przez Zleceniodawcę. </w:t>
      </w:r>
    </w:p>
    <w:p w:rsidR="002D5357" w:rsidRPr="005B6AA3" w:rsidRDefault="002D5357" w:rsidP="002D5357">
      <w:pPr>
        <w:jc w:val="center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§ 7</w:t>
      </w:r>
    </w:p>
    <w:p w:rsidR="002D5357" w:rsidRPr="005B6AA3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Wykonawca nie ponosi odpowiedzialności za nieterminowe wykonanie usługi w przypadku braku możliwości dojazdu, spowodowanego siłą wyższą. </w:t>
      </w:r>
    </w:p>
    <w:p w:rsidR="002D5357" w:rsidRDefault="002D5357" w:rsidP="002D5357">
      <w:pPr>
        <w:jc w:val="center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jc w:val="center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lastRenderedPageBreak/>
        <w:t>§ 8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B8A">
        <w:rPr>
          <w:rFonts w:ascii="Times New Roman" w:hAnsi="Times New Roman"/>
          <w:sz w:val="24"/>
          <w:szCs w:val="24"/>
        </w:rPr>
        <w:t>Wykonawca zobowiązany jest zapłacić Zamawiającemu karę umowną w następujących okolicznościach:</w:t>
      </w:r>
    </w:p>
    <w:p w:rsidR="002D5357" w:rsidRPr="004F6B8A" w:rsidRDefault="002D5357" w:rsidP="002D5357">
      <w:p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 xml:space="preserve">a) w przypadku opóźnienia w odbiorze odpadów w stosunku do któregokolwiek z  terminów wskazanych w harmonogramie szczegółowo określonym w załączniku nr 2 do umowy,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F6B8A">
        <w:rPr>
          <w:rFonts w:ascii="Times New Roman" w:hAnsi="Times New Roman"/>
          <w:sz w:val="24"/>
          <w:szCs w:val="24"/>
        </w:rPr>
        <w:t>w wysokości 50,00 zł za każdy dzień opóźnienia, do maksymalnej wysokości 30% całkowitego maksymalnego wynagrodzenia Wykonawcy brutto, o którym mowa w § 4 ust. 3 umowy,</w:t>
      </w:r>
    </w:p>
    <w:p w:rsidR="002D5357" w:rsidRPr="004F6B8A" w:rsidRDefault="002D5357" w:rsidP="002D5357">
      <w:p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 xml:space="preserve"> 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B8A">
        <w:rPr>
          <w:rFonts w:ascii="Times New Roman" w:hAnsi="Times New Roman"/>
          <w:sz w:val="24"/>
          <w:szCs w:val="24"/>
        </w:rPr>
        <w:t>w przypadku opóźnienia w odbiorze odpadów na dodat</w:t>
      </w:r>
      <w:r>
        <w:rPr>
          <w:rFonts w:ascii="Times New Roman" w:hAnsi="Times New Roman"/>
          <w:sz w:val="24"/>
          <w:szCs w:val="24"/>
        </w:rPr>
        <w:t>kowe zlecenie Z</w:t>
      </w:r>
      <w:r w:rsidRPr="004F6B8A">
        <w:rPr>
          <w:rFonts w:ascii="Times New Roman" w:hAnsi="Times New Roman"/>
          <w:sz w:val="24"/>
          <w:szCs w:val="24"/>
        </w:rPr>
        <w:t xml:space="preserve">amawiającego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F6B8A">
        <w:rPr>
          <w:rFonts w:ascii="Times New Roman" w:hAnsi="Times New Roman"/>
          <w:sz w:val="24"/>
          <w:szCs w:val="24"/>
        </w:rPr>
        <w:t>w stosunku do terminu określonego w § 3 ust 2 umowy, w wysokości 50,00 zł za każdy dzień opóźnienia, do maksymalnej wysokości 30% całkowitego maksymalnego wynagrodzenia Wykonawcy brutto, o którym mowa w § 4 ust. 3 umowy,</w:t>
      </w:r>
    </w:p>
    <w:p w:rsidR="002D5357" w:rsidRPr="004F6B8A" w:rsidRDefault="002D5357" w:rsidP="002D5357">
      <w:p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B8A">
        <w:rPr>
          <w:rFonts w:ascii="Times New Roman" w:hAnsi="Times New Roman"/>
          <w:sz w:val="24"/>
          <w:szCs w:val="24"/>
        </w:rPr>
        <w:t xml:space="preserve">w przypadku odstąpienia od umowy przez którąkolwiek ze stron z przyczyn leżących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F6B8A">
        <w:rPr>
          <w:rFonts w:ascii="Times New Roman" w:hAnsi="Times New Roman"/>
          <w:sz w:val="24"/>
          <w:szCs w:val="24"/>
        </w:rPr>
        <w:t>po stronie Wykonawcy, w wysokości 30% całkowitego maksymalnego wynagrodzenia Wykonawcy brutto, o którym mowa w § 4 ust. 3 umowy,</w:t>
      </w:r>
    </w:p>
    <w:p w:rsidR="002D5357" w:rsidRPr="004F6B8A" w:rsidRDefault="002D5357" w:rsidP="002D5357">
      <w:p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d) za niedostarczenie w terminie, o którym mowa w § 2 ust 1 pojemników do segregacji odpadów o których mowa w § 1 ust. 3, w wysokości 100,00zł, za każdy niedostarczony pojemnik.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2. Zamawiający, może dochodzić odszkodowania przewyższającego ustalone w  ust. 1  umowy kary umowne.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B8A">
        <w:rPr>
          <w:rFonts w:ascii="Times New Roman" w:hAnsi="Times New Roman"/>
          <w:sz w:val="24"/>
          <w:szCs w:val="24"/>
        </w:rPr>
        <w:t xml:space="preserve">Kary umowne określone w ust.1  podlegają kumulacji, jednak nie więcej niż do wysokości 40% maksymalnej wartości umowy netto określonej w § 4 ust. 3 umowy. </w:t>
      </w:r>
    </w:p>
    <w:p w:rsidR="002D5357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4. Zamawiający pisemnie powiadomi Wykonawcę o naliczeniu kar umownych, a Wykonawca zobowiązany będzie do ich zapłaty w terminie w terminie 3 dni, od dnia doręczenia wezwania.</w:t>
      </w:r>
    </w:p>
    <w:p w:rsidR="002D5357" w:rsidRPr="005B6AA3" w:rsidRDefault="002D5357" w:rsidP="002D5357">
      <w:pPr>
        <w:jc w:val="center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§ 9</w:t>
      </w:r>
    </w:p>
    <w:p w:rsidR="002D5357" w:rsidRDefault="002D5357" w:rsidP="002D5357">
      <w:pPr>
        <w:jc w:val="both"/>
        <w:rPr>
          <w:rFonts w:ascii="Times New Roman" w:hAnsi="Times New Roman"/>
          <w:b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Umowa niniejsza została zawarta na czas określony </w:t>
      </w:r>
      <w:r>
        <w:rPr>
          <w:rFonts w:ascii="Times New Roman" w:hAnsi="Times New Roman"/>
          <w:sz w:val="24"/>
          <w:szCs w:val="24"/>
        </w:rPr>
        <w:t xml:space="preserve">tj. od </w:t>
      </w:r>
      <w:r w:rsidRPr="005B6AA3">
        <w:rPr>
          <w:rFonts w:ascii="Times New Roman" w:hAnsi="Times New Roman"/>
          <w:b/>
          <w:sz w:val="24"/>
          <w:szCs w:val="24"/>
        </w:rPr>
        <w:t xml:space="preserve">dnia 1 </w:t>
      </w:r>
      <w:r>
        <w:rPr>
          <w:rFonts w:ascii="Times New Roman" w:hAnsi="Times New Roman"/>
          <w:b/>
          <w:sz w:val="24"/>
          <w:szCs w:val="24"/>
        </w:rPr>
        <w:t>stycznia</w:t>
      </w:r>
      <w:r w:rsidRPr="005B6AA3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26</w:t>
      </w:r>
      <w:r w:rsidRPr="005B6AA3">
        <w:rPr>
          <w:rFonts w:ascii="Times New Roman" w:hAnsi="Times New Roman"/>
          <w:b/>
          <w:sz w:val="24"/>
          <w:szCs w:val="24"/>
        </w:rPr>
        <w:t xml:space="preserve">r. do </w:t>
      </w:r>
      <w:r>
        <w:rPr>
          <w:rFonts w:ascii="Times New Roman" w:hAnsi="Times New Roman"/>
          <w:b/>
          <w:sz w:val="24"/>
          <w:szCs w:val="24"/>
        </w:rPr>
        <w:t>31 grudnia</w:t>
      </w:r>
      <w:r w:rsidRPr="005B6AA3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6</w:t>
      </w:r>
      <w:r w:rsidRPr="005B6AA3">
        <w:rPr>
          <w:rFonts w:ascii="Times New Roman" w:hAnsi="Times New Roman"/>
          <w:b/>
          <w:sz w:val="24"/>
          <w:szCs w:val="24"/>
        </w:rPr>
        <w:t>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7AD7">
        <w:rPr>
          <w:rFonts w:ascii="Times New Roman" w:hAnsi="Times New Roman"/>
          <w:sz w:val="24"/>
          <w:szCs w:val="24"/>
        </w:rPr>
        <w:t>ewentualnie do dnia całkowitego wykorzystania maksymalnego wynagrodzenia brutto, o którym mowa w §</w:t>
      </w:r>
      <w:r>
        <w:rPr>
          <w:rFonts w:ascii="Times New Roman" w:hAnsi="Times New Roman"/>
          <w:sz w:val="24"/>
          <w:szCs w:val="24"/>
        </w:rPr>
        <w:t xml:space="preserve"> 4 ust.3 umowy, jeżeli nastąpiło ono przed dniem 31 grudnia 2026r. </w:t>
      </w:r>
    </w:p>
    <w:p w:rsidR="002D5357" w:rsidRPr="004F6B8A" w:rsidRDefault="002D5357" w:rsidP="002D5357">
      <w:pPr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§ 10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1. Zamawiający poza przypadkami wskazanymi w kodeksie cywilnym</w:t>
      </w:r>
      <w:r>
        <w:rPr>
          <w:rFonts w:ascii="Times New Roman" w:hAnsi="Times New Roman"/>
          <w:sz w:val="24"/>
          <w:szCs w:val="24"/>
        </w:rPr>
        <w:t xml:space="preserve">, bez utraty prawa do naliczenia odsetek, </w:t>
      </w:r>
      <w:r w:rsidRPr="004F6B8A">
        <w:rPr>
          <w:rFonts w:ascii="Times New Roman" w:hAnsi="Times New Roman"/>
          <w:sz w:val="24"/>
          <w:szCs w:val="24"/>
        </w:rPr>
        <w:t xml:space="preserve"> uprawniony jest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B8A">
        <w:rPr>
          <w:rFonts w:ascii="Times New Roman" w:hAnsi="Times New Roman"/>
          <w:sz w:val="24"/>
          <w:szCs w:val="24"/>
        </w:rPr>
        <w:t>do odstąpienia od umowy w całości lub w części gdy: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 xml:space="preserve">a) wystąpią istotne zmiany okoliczności powodujące, że wykonanie umowy nie leży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F6B8A">
        <w:rPr>
          <w:rFonts w:ascii="Times New Roman" w:hAnsi="Times New Roman"/>
          <w:sz w:val="24"/>
          <w:szCs w:val="24"/>
        </w:rPr>
        <w:t xml:space="preserve">w interesie publicznym, czego nie można było przewidzieć w chwili zawarcia umowy,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F6B8A">
        <w:rPr>
          <w:rFonts w:ascii="Times New Roman" w:hAnsi="Times New Roman"/>
          <w:sz w:val="24"/>
          <w:szCs w:val="24"/>
        </w:rPr>
        <w:t>lub dalsze wykonanie umowy może zagrozić istotnemu interesowi bezpieczeństwa państwa lub bezpieczeństwu publicznemu;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 xml:space="preserve">b) Zamawiający dwukrotnie stwierdzi, że Wykonawca nie zachowuje właściwej jakości wykonywanych usług, 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lastRenderedPageBreak/>
        <w:t xml:space="preserve">c) Wykonawca nie przystąpił do wykonywania usługi w terminie wskazanym w umowie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F6B8A">
        <w:rPr>
          <w:rFonts w:ascii="Times New Roman" w:hAnsi="Times New Roman"/>
          <w:sz w:val="24"/>
          <w:szCs w:val="24"/>
        </w:rPr>
        <w:t>lub  przerwał jej wykonywanie na okres powyżej 3 dni kalendarzowych;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d) Zamawiający z związku z wykonywaniem usługi przez Wykonawcę poniesie szkodę;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e) suma naliczonych Wykonawcy kar umownych przekroczy kwotę 20% całkowitego maksymalnego wynagrodzenia Wykonawcy brutto, o którym mowa w § 4 ust. 3 umowy,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f) Wykonawca dokonał cesji wierzytelności wynikających z niniejszej umowy bez zgody Zamawiającego wyrażonej na piśmie pod rygorem nieważności.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2. Prawo odstąpienia od Umowy przysługuje Zamawiającemu w terminie 30 dni, od dnia powzięcia wiadomości o okolicznościach uzasadniających odstąpienie od umowy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4F6B8A">
        <w:rPr>
          <w:rFonts w:ascii="Times New Roman" w:hAnsi="Times New Roman"/>
          <w:sz w:val="24"/>
          <w:szCs w:val="24"/>
        </w:rPr>
        <w:t xml:space="preserve"> o których mowa w ust. 1.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3. Odstąpienie następuje z chwilą pisemnego zawiadomienia Wykonawcy o przyczynie odstąpienia od umowy.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 xml:space="preserve">4. W przypadku odstąpienia od umowy przez Zamawiającego  w części niewykonanej Wykonawca ma prawo żądania jedynie wynagrodzenia z zrealizowaną część umowy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F6B8A">
        <w:rPr>
          <w:rFonts w:ascii="Times New Roman" w:hAnsi="Times New Roman"/>
          <w:sz w:val="24"/>
          <w:szCs w:val="24"/>
        </w:rPr>
        <w:t xml:space="preserve">do czasu odstąpienia od umowy, bez prawa żądania odszkodowania.  </w:t>
      </w:r>
    </w:p>
    <w:p w:rsidR="002D5357" w:rsidRPr="005B6AA3" w:rsidRDefault="002D5357" w:rsidP="002D53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§11</w:t>
      </w:r>
    </w:p>
    <w:p w:rsidR="002D5357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1. Strony poddają niniejszą umowę właściwości prawa polskiego. </w:t>
      </w:r>
      <w:r w:rsidRPr="005B6AA3">
        <w:rPr>
          <w:rFonts w:ascii="Times New Roman" w:eastAsia="TTE19EF530t00" w:hAnsi="Times New Roman"/>
          <w:sz w:val="24"/>
          <w:szCs w:val="24"/>
        </w:rPr>
        <w:t xml:space="preserve">W kwestiach nieuregulowanych postanowieniami </w:t>
      </w:r>
      <w:r>
        <w:rPr>
          <w:rFonts w:ascii="Times New Roman" w:eastAsia="TTE19EF530t00" w:hAnsi="Times New Roman"/>
          <w:sz w:val="24"/>
          <w:szCs w:val="24"/>
        </w:rPr>
        <w:t xml:space="preserve">niniejszej </w:t>
      </w:r>
      <w:r w:rsidRPr="005B6AA3">
        <w:rPr>
          <w:rFonts w:ascii="Times New Roman" w:eastAsia="TTE19EF530t00" w:hAnsi="Times New Roman"/>
          <w:sz w:val="24"/>
          <w:szCs w:val="24"/>
        </w:rPr>
        <w:t>umowy z</w:t>
      </w:r>
      <w:r>
        <w:rPr>
          <w:rFonts w:ascii="Times New Roman" w:eastAsia="TTE19EF530t00" w:hAnsi="Times New Roman"/>
          <w:sz w:val="24"/>
          <w:szCs w:val="24"/>
        </w:rPr>
        <w:t xml:space="preserve">astosowanie mieć będą przepisy </w:t>
      </w:r>
      <w:r w:rsidRPr="005B6AA3">
        <w:rPr>
          <w:rFonts w:ascii="Times New Roman" w:eastAsia="TTE19EF530t00" w:hAnsi="Times New Roman"/>
          <w:sz w:val="24"/>
          <w:szCs w:val="24"/>
        </w:rPr>
        <w:t>kodeksu cywilnego.</w:t>
      </w:r>
    </w:p>
    <w:p w:rsidR="002D5357" w:rsidRPr="005B6AA3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B6AA3">
        <w:rPr>
          <w:rFonts w:ascii="Times New Roman" w:hAnsi="Times New Roman"/>
          <w:sz w:val="24"/>
          <w:szCs w:val="24"/>
        </w:rPr>
        <w:t xml:space="preserve">Wykonawca nie może bez zgody Zamawiającego </w:t>
      </w:r>
      <w:r>
        <w:rPr>
          <w:rFonts w:ascii="Times New Roman" w:hAnsi="Times New Roman"/>
          <w:sz w:val="24"/>
          <w:szCs w:val="24"/>
        </w:rPr>
        <w:t xml:space="preserve">udzielonej na piśmie,                              </w:t>
      </w:r>
      <w:r w:rsidRPr="005B6AA3">
        <w:rPr>
          <w:rFonts w:ascii="Times New Roman" w:hAnsi="Times New Roman"/>
          <w:sz w:val="24"/>
          <w:szCs w:val="24"/>
        </w:rPr>
        <w:t>zbywać wierzytelności z tytułu realizacji niniejszej umowy na rzecz osób trzecich.</w:t>
      </w:r>
    </w:p>
    <w:p w:rsidR="002D5357" w:rsidRDefault="002D5357" w:rsidP="002D5357">
      <w:pPr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B6AA3">
        <w:rPr>
          <w:rFonts w:ascii="Times New Roman" w:hAnsi="Times New Roman"/>
          <w:sz w:val="24"/>
          <w:szCs w:val="24"/>
        </w:rPr>
        <w:t xml:space="preserve">Spory mogące wyniknąć na tle wykonania postanowień niniejszej umowy strony poddają rozstrzygnięciu właściwemu </w:t>
      </w:r>
      <w:r w:rsidRPr="00ED18AB">
        <w:rPr>
          <w:rFonts w:ascii="Times New Roman" w:hAnsi="Times New Roman"/>
          <w:sz w:val="24"/>
          <w:szCs w:val="24"/>
        </w:rPr>
        <w:t>rzeczowo sądowi</w:t>
      </w:r>
      <w:r w:rsidRPr="005B6AA3">
        <w:rPr>
          <w:rFonts w:ascii="Times New Roman" w:hAnsi="Times New Roman"/>
          <w:sz w:val="24"/>
          <w:szCs w:val="24"/>
        </w:rPr>
        <w:t xml:space="preserve"> powszechnemu właściwemu wg siedziby Zamawiającego</w:t>
      </w:r>
      <w:r w:rsidRPr="005B6AA3">
        <w:rPr>
          <w:rFonts w:ascii="Times New Roman" w:eastAsia="TTE19EF530t00" w:hAnsi="Times New Roman"/>
          <w:sz w:val="24"/>
          <w:szCs w:val="24"/>
        </w:rPr>
        <w:t>.</w:t>
      </w:r>
    </w:p>
    <w:p w:rsidR="002D5357" w:rsidRPr="005B6AA3" w:rsidRDefault="002D5357" w:rsidP="002D5357">
      <w:pPr>
        <w:jc w:val="center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§ 1</w:t>
      </w:r>
      <w:r>
        <w:rPr>
          <w:rFonts w:ascii="Times New Roman" w:hAnsi="Times New Roman"/>
          <w:sz w:val="24"/>
          <w:szCs w:val="24"/>
        </w:rPr>
        <w:t>2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B8A">
        <w:rPr>
          <w:rFonts w:ascii="Times New Roman" w:hAnsi="Times New Roman"/>
          <w:sz w:val="24"/>
          <w:szCs w:val="24"/>
        </w:rPr>
        <w:t xml:space="preserve">Zmiany niniejszej umowy wymagają zgody obu stron i zachowania formy pisemnej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F6B8A">
        <w:rPr>
          <w:rFonts w:ascii="Times New Roman" w:hAnsi="Times New Roman"/>
          <w:sz w:val="24"/>
          <w:szCs w:val="24"/>
        </w:rPr>
        <w:t xml:space="preserve">pod rygorem nieważności. 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 xml:space="preserve">2. Zamawiający dopuszcza możliwość zmiany postanowień niniejszej umowy, w stosunku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4F6B8A">
        <w:rPr>
          <w:rFonts w:ascii="Times New Roman" w:hAnsi="Times New Roman"/>
          <w:sz w:val="24"/>
          <w:szCs w:val="24"/>
        </w:rPr>
        <w:t xml:space="preserve">do treści oferty, na podstawie której dokonano wyboru Wykonawcy, w następujących przypadkach: 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>a) zmiany właściwych przepisów prawa powodujących koniecznością dostosowania treści umowy do aktualnego stanu prawnego;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 xml:space="preserve">b) wystąpienia zdarzeń siły wyższej, rozumianych jako zewnętrznych niemożliwych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F6B8A">
        <w:rPr>
          <w:rFonts w:ascii="Times New Roman" w:hAnsi="Times New Roman"/>
          <w:sz w:val="24"/>
          <w:szCs w:val="24"/>
        </w:rPr>
        <w:t xml:space="preserve">do przewidzenia i zapobieżenia, pozostających poza kontrolą Stron, w szczególności działania o charakterze zbrojnym, działania sił przyrody, akty terroru, zamieszki, rozruchy, strajki, epidemie, pandemie, a także inne działania zagrażające porządkowi publicznemu, decyzje lub działania władz publicznych oraz klęski żywiołowe, mające wpływ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4F6B8A">
        <w:rPr>
          <w:rFonts w:ascii="Times New Roman" w:hAnsi="Times New Roman"/>
          <w:sz w:val="24"/>
          <w:szCs w:val="24"/>
        </w:rPr>
        <w:t xml:space="preserve">na prawidłową realizację umowy i termin jej wykonania. 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lastRenderedPageBreak/>
        <w:t xml:space="preserve">c) zmiany wielkości pojemników i/lub częstotliwości odbioru odpadów określonych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4F6B8A">
        <w:rPr>
          <w:rFonts w:ascii="Times New Roman" w:hAnsi="Times New Roman"/>
          <w:sz w:val="24"/>
          <w:szCs w:val="24"/>
        </w:rPr>
        <w:t xml:space="preserve">w umowie w przypadku wystąpienia okoliczności leżących po stronie </w:t>
      </w:r>
      <w:r>
        <w:rPr>
          <w:rFonts w:ascii="Times New Roman" w:hAnsi="Times New Roman"/>
          <w:sz w:val="24"/>
          <w:szCs w:val="24"/>
        </w:rPr>
        <w:t>Z</w:t>
      </w:r>
      <w:r w:rsidRPr="004F6B8A">
        <w:rPr>
          <w:rFonts w:ascii="Times New Roman" w:hAnsi="Times New Roman"/>
          <w:sz w:val="24"/>
          <w:szCs w:val="24"/>
        </w:rPr>
        <w:t>amawiającego.</w:t>
      </w:r>
    </w:p>
    <w:p w:rsidR="002D5357" w:rsidRPr="004F6B8A" w:rsidRDefault="002D5357" w:rsidP="002D535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6B8A">
        <w:rPr>
          <w:rFonts w:ascii="Times New Roman" w:hAnsi="Times New Roman"/>
          <w:sz w:val="24"/>
          <w:szCs w:val="24"/>
        </w:rPr>
        <w:t xml:space="preserve">d) wynikającego z potrzeb Zamawiającego zwiększenia zakresu świadczonych usług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4F6B8A">
        <w:rPr>
          <w:rFonts w:ascii="Times New Roman" w:hAnsi="Times New Roman"/>
          <w:sz w:val="24"/>
          <w:szCs w:val="24"/>
        </w:rPr>
        <w:t xml:space="preserve">a tym samym zwiększenia całkowitego maksymalnego wynagrodzenia Wykonawcy,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F6B8A">
        <w:rPr>
          <w:rFonts w:ascii="Times New Roman" w:hAnsi="Times New Roman"/>
          <w:sz w:val="24"/>
          <w:szCs w:val="24"/>
        </w:rPr>
        <w:t xml:space="preserve">o którym mowa w § 4 ust.3. Strony zgodnie oświadczają, ze zwiększenie zakresu umowy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F6B8A">
        <w:rPr>
          <w:rFonts w:ascii="Times New Roman" w:hAnsi="Times New Roman"/>
          <w:sz w:val="24"/>
          <w:szCs w:val="24"/>
        </w:rPr>
        <w:t xml:space="preserve">i maksymalnego całkowitego wynagrodzenia Wykonawcy w okolicznościach opisanych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F6B8A">
        <w:rPr>
          <w:rFonts w:ascii="Times New Roman" w:hAnsi="Times New Roman"/>
          <w:sz w:val="24"/>
          <w:szCs w:val="24"/>
        </w:rPr>
        <w:t>w zdaniu pierwszym może nastąpić maksymalnie do 10% , kwoty o której mowa w § 4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B8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umowy</w:t>
      </w:r>
      <w:r w:rsidRPr="004F6B8A">
        <w:rPr>
          <w:rFonts w:ascii="Times New Roman" w:hAnsi="Times New Roman"/>
          <w:sz w:val="24"/>
          <w:szCs w:val="24"/>
        </w:rPr>
        <w:t>.</w:t>
      </w:r>
    </w:p>
    <w:p w:rsidR="002D5357" w:rsidRDefault="002D5357" w:rsidP="002D53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13</w:t>
      </w:r>
    </w:p>
    <w:p w:rsidR="002D5357" w:rsidRDefault="002D5357" w:rsidP="002D5357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6361">
        <w:rPr>
          <w:rFonts w:ascii="Times New Roman" w:hAnsi="Times New Roman"/>
          <w:sz w:val="24"/>
          <w:szCs w:val="24"/>
        </w:rPr>
        <w:t xml:space="preserve">Na pisemny wniosek Zamawiającego w okresie wakacyjnym nastąpi przetrwa w zakresie wywozów odpadów komunalnych łącznie z frakcją mokrą </w:t>
      </w:r>
      <w:r>
        <w:rPr>
          <w:rFonts w:ascii="Times New Roman" w:hAnsi="Times New Roman"/>
          <w:sz w:val="24"/>
          <w:szCs w:val="24"/>
        </w:rPr>
        <w:t xml:space="preserve">w terminie określonym                     przez Zamawiającego, </w:t>
      </w:r>
      <w:r w:rsidRPr="00C06361">
        <w:rPr>
          <w:rFonts w:ascii="Times New Roman" w:hAnsi="Times New Roman"/>
          <w:sz w:val="24"/>
          <w:szCs w:val="24"/>
        </w:rPr>
        <w:t xml:space="preserve">z placówek szczegółowo określonych w </w:t>
      </w:r>
      <w:r>
        <w:rPr>
          <w:rFonts w:ascii="Times New Roman" w:hAnsi="Times New Roman"/>
          <w:sz w:val="24"/>
          <w:szCs w:val="24"/>
        </w:rPr>
        <w:t>§ 1 ust 3 w umowie,                       na co Wykonawca wyraża zgodę.</w:t>
      </w:r>
    </w:p>
    <w:p w:rsidR="002D5357" w:rsidRPr="00EF2208" w:rsidRDefault="002D5357" w:rsidP="002D5357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sz w:val="24"/>
          <w:szCs w:val="24"/>
        </w:rPr>
      </w:pPr>
      <w:r w:rsidRPr="00EF2208">
        <w:rPr>
          <w:rFonts w:ascii="Times New Roman" w:hAnsi="Times New Roman"/>
          <w:sz w:val="24"/>
          <w:szCs w:val="24"/>
        </w:rPr>
        <w:t xml:space="preserve">Wprowadzenie w/w zmiany nie wymaga zwarcia aneksu do niniejszej umowy </w:t>
      </w:r>
    </w:p>
    <w:p w:rsidR="002D5357" w:rsidRDefault="002D5357" w:rsidP="002D5357">
      <w:pPr>
        <w:pStyle w:val="Akapitzlist"/>
        <w:ind w:left="284"/>
        <w:jc w:val="center"/>
        <w:rPr>
          <w:rFonts w:ascii="Times New Roman" w:hAnsi="Times New Roman"/>
          <w:sz w:val="24"/>
          <w:szCs w:val="24"/>
        </w:rPr>
      </w:pPr>
    </w:p>
    <w:p w:rsidR="002D5357" w:rsidRPr="00F271D6" w:rsidRDefault="002D5357" w:rsidP="002D5357">
      <w:pPr>
        <w:pStyle w:val="Akapitzlist"/>
        <w:ind w:left="284"/>
        <w:jc w:val="center"/>
        <w:rPr>
          <w:rFonts w:ascii="Times New Roman" w:hAnsi="Times New Roman"/>
          <w:sz w:val="24"/>
          <w:szCs w:val="24"/>
        </w:rPr>
      </w:pPr>
      <w:r w:rsidRPr="00F271D6">
        <w:rPr>
          <w:rFonts w:ascii="Times New Roman" w:hAnsi="Times New Roman"/>
          <w:sz w:val="24"/>
          <w:szCs w:val="24"/>
        </w:rPr>
        <w:t>§ 14</w:t>
      </w:r>
    </w:p>
    <w:p w:rsidR="002D5357" w:rsidRDefault="002D5357" w:rsidP="002D5357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" w:name="_Hlk25070074"/>
      <w:r w:rsidRPr="00390B91">
        <w:rPr>
          <w:rFonts w:ascii="Times New Roman" w:hAnsi="Times New Roman"/>
          <w:sz w:val="24"/>
          <w:szCs w:val="24"/>
        </w:rPr>
        <w:t>W związku z przekazaniem zgodnie z załącznikiem nr 1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0B91">
        <w:rPr>
          <w:rFonts w:ascii="Times New Roman" w:hAnsi="Times New Roman"/>
          <w:sz w:val="24"/>
          <w:szCs w:val="24"/>
        </w:rPr>
        <w:t>umowy przez Wykonawcę danych osobowych, MZŻ w Lublinie oświadcza, że posiada w tym zakresie własne cele przetwarzania i jest w stosunku do tych danych osobowych administratorem danych osobowych. Wykonawca zobowiązuje się do udzielenia wsparcia MZŻ w Lublinie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90B91">
        <w:rPr>
          <w:rFonts w:ascii="Times New Roman" w:hAnsi="Times New Roman"/>
          <w:sz w:val="24"/>
          <w:szCs w:val="24"/>
        </w:rPr>
        <w:t xml:space="preserve"> w zakresie realizacji obowiązku informacyjnego, o którym mowa w art. 14  Rozporządzenia Parlamentu Europejskiego   i Rady Europy (UE) 2016/679 z dnia 27 kwietnia 2016r. w sprawie ochrony osób fizycznych w związku z przetwarzaniem danych osobowych i w sprawie swobodnego przepływu takich danych oraz uchylenia dyrektywy 95/46/WE, poprzez poinformowanie swoich pracowników, których dane osobowe zostały przekazane do MZŻ w Lublinie w niniejszej umowie o tym, że w stosunku do ww. dany</w:t>
      </w:r>
      <w:r>
        <w:rPr>
          <w:rFonts w:ascii="Times New Roman" w:hAnsi="Times New Roman"/>
          <w:sz w:val="24"/>
          <w:szCs w:val="24"/>
        </w:rPr>
        <w:t>ch</w:t>
      </w:r>
      <w:r w:rsidRPr="00390B91">
        <w:rPr>
          <w:rFonts w:ascii="Times New Roman" w:hAnsi="Times New Roman"/>
          <w:sz w:val="24"/>
          <w:szCs w:val="24"/>
        </w:rPr>
        <w:t xml:space="preserve">:  </w:t>
      </w:r>
    </w:p>
    <w:p w:rsidR="002D5357" w:rsidRPr="00390B91" w:rsidRDefault="002D5357" w:rsidP="002D5357">
      <w:pPr>
        <w:pStyle w:val="Akapitzlist"/>
        <w:spacing w:after="20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90B91">
        <w:rPr>
          <w:rFonts w:ascii="Times New Roman" w:hAnsi="Times New Roman"/>
          <w:sz w:val="24"/>
          <w:szCs w:val="24"/>
        </w:rPr>
        <w:t xml:space="preserve">Administratorem  danych jest Miejski Zespół Żłobków w Lublinie, ul. Wolska 5, 20-411 Lublin zwany dalej MZŻ Lublin, adres e-mail: mzz@zlobki.lublin.eu </w:t>
      </w:r>
    </w:p>
    <w:p w:rsidR="002D5357" w:rsidRDefault="002D5357" w:rsidP="002D5357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90B91">
        <w:rPr>
          <w:rFonts w:ascii="Times New Roman" w:hAnsi="Times New Roman"/>
          <w:sz w:val="24"/>
          <w:szCs w:val="24"/>
        </w:rPr>
        <w:t>Przekazane dane będą przetwarzane w celu realizacji umowy  na wykonanie usługi w zakresie wywozu odpadów komunalnych łącznie z frakcją mokrą (art. 6 ust. 1 lit. b RODO), dokonania rozliczeń finansowych i księgowych związanych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90B91">
        <w:rPr>
          <w:rFonts w:ascii="Times New Roman" w:hAnsi="Times New Roman"/>
          <w:sz w:val="24"/>
          <w:szCs w:val="24"/>
        </w:rPr>
        <w:t xml:space="preserve"> z realizacją umowy (art.1 ust. lit. c RODO), oraz dochodzenia roszczeń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390B91">
        <w:rPr>
          <w:rFonts w:ascii="Times New Roman" w:hAnsi="Times New Roman"/>
          <w:sz w:val="24"/>
          <w:szCs w:val="24"/>
        </w:rPr>
        <w:t>lub obrony przed roszczeniami (art. 6 ust. 1 lit f RODO).</w:t>
      </w:r>
    </w:p>
    <w:p w:rsidR="002D5357" w:rsidRDefault="002D5357" w:rsidP="002D5357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90B91">
        <w:rPr>
          <w:rFonts w:ascii="Times New Roman" w:hAnsi="Times New Roman"/>
          <w:sz w:val="24"/>
          <w:szCs w:val="24"/>
        </w:rPr>
        <w:t xml:space="preserve">Zakres danych osobowych przekazanych przez pracodawcę </w:t>
      </w:r>
      <w:r w:rsidRPr="004F6B8A">
        <w:rPr>
          <w:rFonts w:ascii="Times New Roman" w:hAnsi="Times New Roman"/>
          <w:strike/>
          <w:sz w:val="24"/>
          <w:szCs w:val="24"/>
        </w:rPr>
        <w:t>……………………………..</w:t>
      </w:r>
    </w:p>
    <w:p w:rsidR="002D5357" w:rsidRDefault="002D5357" w:rsidP="002D5357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E2A1A">
        <w:rPr>
          <w:rFonts w:ascii="Times New Roman" w:hAnsi="Times New Roman"/>
          <w:sz w:val="24"/>
          <w:szCs w:val="24"/>
        </w:rPr>
        <w:t xml:space="preserve">Państwa dane mogą być udostępnione podmiotom współpracującym z MZŻ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0E2A1A">
        <w:rPr>
          <w:rFonts w:ascii="Times New Roman" w:hAnsi="Times New Roman"/>
          <w:sz w:val="24"/>
          <w:szCs w:val="24"/>
        </w:rPr>
        <w:t>w Lublinie   w zakresie obsługi technicznej oraz obsługi prawnej.</w:t>
      </w:r>
    </w:p>
    <w:p w:rsidR="002D5357" w:rsidRDefault="002D5357" w:rsidP="002D5357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E2A1A">
        <w:rPr>
          <w:rFonts w:ascii="Times New Roman" w:hAnsi="Times New Roman"/>
          <w:sz w:val="24"/>
          <w:szCs w:val="24"/>
        </w:rPr>
        <w:t>MZŻ w Lublinie będzie przechowywał Państwa dane przez czas trwania umowy, rozliczeń finansowych i podatkowych oraz przez czas niezbędny do dochodzenia roszczeń lub obrony przed roszczeniami.</w:t>
      </w:r>
    </w:p>
    <w:p w:rsidR="002D5357" w:rsidRDefault="002D5357" w:rsidP="002D5357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E2A1A">
        <w:rPr>
          <w:rFonts w:ascii="Times New Roman" w:hAnsi="Times New Roman"/>
          <w:sz w:val="24"/>
          <w:szCs w:val="24"/>
        </w:rPr>
        <w:t xml:space="preserve">Zgodnie z Rozdziałem III RODO mają Państwo prawo do dostępu, sprostowania, usunięcia lub ograniczenia przetwarzania swoich danych, które są przetwarzanie przez MZŻ w Lublinie. </w:t>
      </w:r>
    </w:p>
    <w:p w:rsidR="002D5357" w:rsidRDefault="002D5357" w:rsidP="002D5357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E2A1A">
        <w:rPr>
          <w:rFonts w:ascii="Times New Roman" w:hAnsi="Times New Roman"/>
          <w:sz w:val="24"/>
          <w:szCs w:val="24"/>
        </w:rPr>
        <w:lastRenderedPageBreak/>
        <w:t>Mają Państwo także prawo do wniesienia skargi do Prezesa Urzędu Ochrony Danych Osobowych jako organu nadzorczego.</w:t>
      </w:r>
    </w:p>
    <w:p w:rsidR="002D5357" w:rsidRDefault="002D5357" w:rsidP="002D5357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E2A1A">
        <w:rPr>
          <w:rFonts w:ascii="Times New Roman" w:hAnsi="Times New Roman"/>
          <w:sz w:val="24"/>
          <w:szCs w:val="24"/>
        </w:rPr>
        <w:t>Państwa dane osobowe nie będą służyły do zautomatyzowanego podejmowania decyzji i nie będą wykorzystywanie do profilowania Państwa.</w:t>
      </w:r>
    </w:p>
    <w:p w:rsidR="002D5357" w:rsidRPr="000E2A1A" w:rsidRDefault="002D5357" w:rsidP="002D5357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E2A1A">
        <w:rPr>
          <w:rFonts w:ascii="Times New Roman" w:hAnsi="Times New Roman"/>
          <w:sz w:val="24"/>
          <w:szCs w:val="24"/>
        </w:rPr>
        <w:t>W celu skorzystania z przysługujących praw osoba, której dane dotyczą powinna skontaktować się, wykorzystując podane dane kontaktowe, z administratorem i poinformować go, z którego prawa i w jakim zakresie chce skorzystać.</w:t>
      </w:r>
      <w:bookmarkEnd w:id="1"/>
    </w:p>
    <w:p w:rsidR="002D5357" w:rsidRDefault="002D5357" w:rsidP="002D5357">
      <w:pPr>
        <w:jc w:val="center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jc w:val="center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§ 1</w:t>
      </w:r>
      <w:r>
        <w:rPr>
          <w:rFonts w:ascii="Times New Roman" w:hAnsi="Times New Roman"/>
          <w:sz w:val="24"/>
          <w:szCs w:val="24"/>
        </w:rPr>
        <w:t>5</w:t>
      </w:r>
    </w:p>
    <w:p w:rsidR="002D5357" w:rsidRPr="005B6AA3" w:rsidRDefault="002D5357" w:rsidP="002D5357">
      <w:pPr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Umowę sporządzono w dwóch jednobrzmiących egzemplarzach, po jednym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B6AA3">
        <w:rPr>
          <w:rFonts w:ascii="Times New Roman" w:hAnsi="Times New Roman"/>
          <w:sz w:val="24"/>
          <w:szCs w:val="24"/>
        </w:rPr>
        <w:t>dla Zamawiającego i Wykonawcy.</w:t>
      </w:r>
    </w:p>
    <w:p w:rsidR="002D5357" w:rsidRPr="005B6AA3" w:rsidRDefault="002D5357" w:rsidP="002D5357">
      <w:pPr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Załączniki stanowią integralną część umowy.</w:t>
      </w: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Załączniki: </w:t>
      </w:r>
    </w:p>
    <w:p w:rsidR="002D5357" w:rsidRPr="005B6AA3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załącznik nr 1 - pełnomocnictwo</w:t>
      </w:r>
    </w:p>
    <w:p w:rsidR="002D5357" w:rsidRPr="005B6AA3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załącznik nr 2 – harmonogram odbioru odpadów </w:t>
      </w: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 xml:space="preserve">- załącznik nr </w:t>
      </w:r>
      <w:r>
        <w:rPr>
          <w:rFonts w:ascii="Times New Roman" w:hAnsi="Times New Roman"/>
          <w:sz w:val="24"/>
          <w:szCs w:val="24"/>
        </w:rPr>
        <w:t>3</w:t>
      </w:r>
      <w:r w:rsidRPr="005B6AA3">
        <w:rPr>
          <w:rFonts w:ascii="Times New Roman" w:hAnsi="Times New Roman"/>
          <w:sz w:val="24"/>
          <w:szCs w:val="24"/>
        </w:rPr>
        <w:t xml:space="preserve"> – wypis KRS</w:t>
      </w:r>
      <w:r>
        <w:rPr>
          <w:rFonts w:ascii="Times New Roman" w:hAnsi="Times New Roman"/>
          <w:sz w:val="24"/>
          <w:szCs w:val="24"/>
        </w:rPr>
        <w:t xml:space="preserve"> lub </w:t>
      </w:r>
      <w:proofErr w:type="spellStart"/>
      <w:r>
        <w:rPr>
          <w:rFonts w:ascii="Times New Roman" w:hAnsi="Times New Roman"/>
          <w:sz w:val="24"/>
          <w:szCs w:val="24"/>
        </w:rPr>
        <w:t>CEDiG</w:t>
      </w:r>
      <w:proofErr w:type="spellEnd"/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...................................................</w:t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  <w:t xml:space="preserve">                 ……….............................................</w:t>
      </w: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ab/>
        <w:t>Wykonawca</w:t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  <w:t>Zamawiający</w:t>
      </w: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jc w:val="right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rPr>
          <w:rFonts w:ascii="Times New Roman" w:hAnsi="Times New Roman"/>
          <w:sz w:val="24"/>
          <w:szCs w:val="24"/>
        </w:rPr>
      </w:pPr>
      <w:r w:rsidRPr="00F80162">
        <w:rPr>
          <w:rFonts w:ascii="Times New Roman" w:hAnsi="Times New Roman"/>
          <w:sz w:val="24"/>
          <w:szCs w:val="24"/>
        </w:rPr>
        <w:t>Nr sprawy MZŻ. 252-</w:t>
      </w:r>
      <w:r>
        <w:rPr>
          <w:rFonts w:ascii="Times New Roman" w:hAnsi="Times New Roman"/>
          <w:sz w:val="24"/>
          <w:szCs w:val="24"/>
        </w:rPr>
        <w:t>8</w:t>
      </w:r>
      <w:r w:rsidRPr="00F80162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>Załącznik nr 2 do umowy</w:t>
      </w:r>
    </w:p>
    <w:p w:rsidR="002D5357" w:rsidRPr="005B6AA3" w:rsidRDefault="002D5357" w:rsidP="002D5357">
      <w:pPr>
        <w:jc w:val="right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rPr>
          <w:rFonts w:ascii="Times New Roman" w:hAnsi="Times New Roman"/>
          <w:b/>
          <w:sz w:val="24"/>
          <w:szCs w:val="24"/>
        </w:rPr>
      </w:pPr>
      <w:r w:rsidRPr="005B6AA3">
        <w:rPr>
          <w:rFonts w:ascii="Times New Roman" w:hAnsi="Times New Roman"/>
          <w:b/>
          <w:sz w:val="24"/>
          <w:szCs w:val="24"/>
        </w:rPr>
        <w:t xml:space="preserve">Harmonogram odbioru odpadów </w:t>
      </w:r>
      <w:r>
        <w:rPr>
          <w:rFonts w:ascii="Times New Roman" w:hAnsi="Times New Roman"/>
          <w:b/>
          <w:sz w:val="24"/>
          <w:szCs w:val="24"/>
        </w:rPr>
        <w:t xml:space="preserve">niesegregowanych (zmieszane) odpady komunalne –              z segregacją </w:t>
      </w:r>
      <w:r w:rsidRPr="005B6AA3">
        <w:rPr>
          <w:rFonts w:ascii="Times New Roman" w:hAnsi="Times New Roman"/>
          <w:b/>
          <w:sz w:val="24"/>
          <w:szCs w:val="24"/>
        </w:rPr>
        <w:t>z placówek Miejskiego Zespołu Żłobków w Lublinie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D5357" w:rsidRDefault="002D5357" w:rsidP="002D53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kod 20 03 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49"/>
        <w:gridCol w:w="3064"/>
      </w:tblGrid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Placówka 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Terminy odbioru</w:t>
            </w: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1 w Lublinie, ul. Wileńska 19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2 w Lublinie, ul. Okrzei 11 (pojemnik 1100l, 1 szt.) 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3 w Lublinie, ul. Wolska 5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4 w Lublinie, ul.  Puławska 7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5 w Lublinie, ul. Sowia 4 (pojemnik 1100l,      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6 w Lublinie, ul. Herberta 12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280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7 w Lublinie, ul. Braci Wieniawskich 10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248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8 w Lublinie, ul. Nałkowskich 102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258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Żłobka nr 9 w Lublinie, ul. Zelwerowicza 2 (pojemnik 1100l, 2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357" w:rsidRPr="005B6AA3" w:rsidRDefault="002D5357" w:rsidP="002D5357">
      <w:pPr>
        <w:rPr>
          <w:rFonts w:ascii="Times New Roman" w:hAnsi="Times New Roman"/>
          <w:b/>
          <w:sz w:val="24"/>
          <w:szCs w:val="24"/>
        </w:rPr>
      </w:pPr>
    </w:p>
    <w:p w:rsidR="002D5357" w:rsidRDefault="002D5357" w:rsidP="002D535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D5357" w:rsidRPr="005B6AA3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5B6AA3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2D5357" w:rsidRDefault="002D5357" w:rsidP="002D5357">
      <w:pPr>
        <w:ind w:firstLine="708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Zamawiający</w:t>
      </w:r>
      <w:r w:rsidRPr="005B6A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  <w:t xml:space="preserve">Wykonawca </w:t>
      </w: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rPr>
          <w:rFonts w:ascii="Times New Roman" w:hAnsi="Times New Roman"/>
          <w:b/>
          <w:sz w:val="24"/>
          <w:szCs w:val="24"/>
        </w:rPr>
      </w:pPr>
    </w:p>
    <w:p w:rsidR="002D5357" w:rsidRDefault="002D5357" w:rsidP="002D5357">
      <w:pPr>
        <w:rPr>
          <w:rFonts w:ascii="Times New Roman" w:hAnsi="Times New Roman"/>
          <w:b/>
          <w:sz w:val="24"/>
          <w:szCs w:val="24"/>
        </w:rPr>
      </w:pPr>
    </w:p>
    <w:p w:rsidR="002D5357" w:rsidRDefault="002D5357" w:rsidP="002D5357">
      <w:pPr>
        <w:rPr>
          <w:rFonts w:ascii="Times New Roman" w:hAnsi="Times New Roman"/>
          <w:b/>
          <w:sz w:val="24"/>
          <w:szCs w:val="24"/>
        </w:rPr>
      </w:pPr>
      <w:r w:rsidRPr="005B6AA3">
        <w:rPr>
          <w:rFonts w:ascii="Times New Roman" w:hAnsi="Times New Roman"/>
          <w:b/>
          <w:sz w:val="24"/>
          <w:szCs w:val="24"/>
        </w:rPr>
        <w:lastRenderedPageBreak/>
        <w:t xml:space="preserve">Harmonogram odbioru odpadów </w:t>
      </w:r>
      <w:r>
        <w:rPr>
          <w:rFonts w:ascii="Times New Roman" w:hAnsi="Times New Roman"/>
          <w:b/>
          <w:sz w:val="24"/>
          <w:szCs w:val="24"/>
        </w:rPr>
        <w:t xml:space="preserve">segregowanych (papier i tektura) </w:t>
      </w:r>
      <w:r w:rsidRPr="005B6AA3">
        <w:rPr>
          <w:rFonts w:ascii="Times New Roman" w:hAnsi="Times New Roman"/>
          <w:b/>
          <w:sz w:val="24"/>
          <w:szCs w:val="24"/>
        </w:rPr>
        <w:t>z placówek Miejskiego Zespołu Żłobków w Lublinie</w:t>
      </w:r>
    </w:p>
    <w:p w:rsidR="002D5357" w:rsidRDefault="002D5357" w:rsidP="002D53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kod 20 01 </w:t>
      </w:r>
      <w:proofErr w:type="spellStart"/>
      <w:r>
        <w:rPr>
          <w:rFonts w:ascii="Times New Roman" w:hAnsi="Times New Roman"/>
          <w:b/>
          <w:sz w:val="24"/>
          <w:szCs w:val="24"/>
        </w:rPr>
        <w:t>01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49"/>
        <w:gridCol w:w="3064"/>
      </w:tblGrid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Placówka 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Terminy odbioru</w:t>
            </w: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1 w Lublinie, ul. Wileńska 19 (pojemnik 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2 w Lublinie, ul. Okrzei 11 (pojemnik 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 xml:space="preserve">0l, 1 szt.) 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3 w Lublinie, ul. Wolska 5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4 w Lublinie, ul.  Puławska 7 (pojemnik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5 w Lublinie, ul. Sowia 4 (pojemnik 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6 w Lublinie, ul. Herberta 12 (pojemnik 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280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7 w Lublinie, ul. Braci Wieniawskich 10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248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8 w Lublinie, ul. Nałkowskich 102 (pojemnik 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258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Żłobka nr 9 w Lublinie, ul. Zelwerowicza 2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rPr>
          <w:rFonts w:ascii="Times New Roman" w:hAnsi="Times New Roman"/>
          <w:b/>
          <w:sz w:val="24"/>
          <w:szCs w:val="24"/>
        </w:rPr>
      </w:pPr>
    </w:p>
    <w:p w:rsidR="002D5357" w:rsidRPr="005B6AA3" w:rsidRDefault="002D5357" w:rsidP="002D5357">
      <w:pPr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5B6AA3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2D5357" w:rsidRDefault="002D5357" w:rsidP="002D5357">
      <w:pPr>
        <w:ind w:firstLine="708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Zamawiający</w:t>
      </w:r>
      <w:r w:rsidRPr="005B6A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  <w:t xml:space="preserve">Wykonawca </w:t>
      </w: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rPr>
          <w:rFonts w:ascii="Times New Roman" w:hAnsi="Times New Roman"/>
          <w:b/>
          <w:sz w:val="24"/>
          <w:szCs w:val="24"/>
        </w:rPr>
      </w:pPr>
      <w:r w:rsidRPr="005B6AA3">
        <w:rPr>
          <w:rFonts w:ascii="Times New Roman" w:hAnsi="Times New Roman"/>
          <w:b/>
          <w:sz w:val="24"/>
          <w:szCs w:val="24"/>
        </w:rPr>
        <w:lastRenderedPageBreak/>
        <w:t xml:space="preserve">Harmonogram odbioru odpadów </w:t>
      </w:r>
      <w:r>
        <w:rPr>
          <w:rFonts w:ascii="Times New Roman" w:hAnsi="Times New Roman"/>
          <w:b/>
          <w:sz w:val="24"/>
          <w:szCs w:val="24"/>
        </w:rPr>
        <w:t xml:space="preserve">segregowanych (tworzywa sztuczne i metale)                        </w:t>
      </w:r>
      <w:r w:rsidRPr="005B6AA3">
        <w:rPr>
          <w:rFonts w:ascii="Times New Roman" w:hAnsi="Times New Roman"/>
          <w:b/>
          <w:sz w:val="24"/>
          <w:szCs w:val="24"/>
        </w:rPr>
        <w:t>z placówek Miejskiego Zespołu Żłobków w Lublinie</w:t>
      </w:r>
    </w:p>
    <w:p w:rsidR="002D5357" w:rsidRDefault="002D5357" w:rsidP="002D53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kod 20 01 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49"/>
        <w:gridCol w:w="3064"/>
      </w:tblGrid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Placówka 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Terminy odbioru</w:t>
            </w: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1 w Lublinie, ul. Wileńska 19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2 w Lublinie, ul. Okrzei 11 (pojemnik 1100l, 1 szt.) 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3 w Lublinie, ul. Wolska 5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4 w Lublinie, ul.  Puławska 7 (pojemnik 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5 w Lublinie, ul. Sowia 4 (pojemnik 1100l,       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6 w Lublinie, ul. Herberta 12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280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7 w Lublinie, ul. Braci Wieniawskich 10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248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Żłobek nr 8 w Lublinie, ul. Nałkowskich 102 (pojemnik 1100l,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258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Żłobka nr 9 w Lublinie, ul. Zelwerowicza 2 (pojemnik 1100l, 4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rPr>
          <w:rFonts w:ascii="Times New Roman" w:hAnsi="Times New Roman"/>
          <w:b/>
          <w:sz w:val="24"/>
          <w:szCs w:val="24"/>
        </w:rPr>
      </w:pPr>
    </w:p>
    <w:p w:rsidR="002D5357" w:rsidRPr="005B6AA3" w:rsidRDefault="002D5357" w:rsidP="002D5357">
      <w:pPr>
        <w:jc w:val="both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5B6AA3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2D5357" w:rsidRDefault="002D5357" w:rsidP="002D5357">
      <w:pPr>
        <w:ind w:firstLine="708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Zamawiający</w:t>
      </w:r>
      <w:r w:rsidRPr="005B6A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  <w:t xml:space="preserve">Wykonawca </w:t>
      </w: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rPr>
          <w:rFonts w:ascii="Times New Roman" w:hAnsi="Times New Roman"/>
          <w:b/>
          <w:sz w:val="24"/>
          <w:szCs w:val="24"/>
        </w:rPr>
      </w:pPr>
    </w:p>
    <w:p w:rsidR="002D5357" w:rsidRDefault="002D5357" w:rsidP="002D5357">
      <w:pPr>
        <w:rPr>
          <w:rFonts w:ascii="Times New Roman" w:hAnsi="Times New Roman"/>
          <w:b/>
          <w:sz w:val="24"/>
          <w:szCs w:val="24"/>
        </w:rPr>
      </w:pPr>
    </w:p>
    <w:p w:rsidR="002D5357" w:rsidRDefault="002D5357" w:rsidP="002D5357">
      <w:pPr>
        <w:rPr>
          <w:rFonts w:ascii="Times New Roman" w:hAnsi="Times New Roman"/>
          <w:b/>
          <w:sz w:val="24"/>
          <w:szCs w:val="24"/>
        </w:rPr>
      </w:pPr>
      <w:r w:rsidRPr="005B6AA3">
        <w:rPr>
          <w:rFonts w:ascii="Times New Roman" w:hAnsi="Times New Roman"/>
          <w:b/>
          <w:sz w:val="24"/>
          <w:szCs w:val="24"/>
        </w:rPr>
        <w:lastRenderedPageBreak/>
        <w:t xml:space="preserve">Harmonogram odbioru odpadów </w:t>
      </w:r>
      <w:r>
        <w:rPr>
          <w:rFonts w:ascii="Times New Roman" w:hAnsi="Times New Roman"/>
          <w:b/>
          <w:sz w:val="24"/>
          <w:szCs w:val="24"/>
        </w:rPr>
        <w:t xml:space="preserve">segregowanych (szkło) </w:t>
      </w:r>
      <w:r w:rsidRPr="005B6AA3">
        <w:rPr>
          <w:rFonts w:ascii="Times New Roman" w:hAnsi="Times New Roman"/>
          <w:b/>
          <w:sz w:val="24"/>
          <w:szCs w:val="24"/>
        </w:rPr>
        <w:t>z placówek Miejskiego Zespołu Żłobków w Lublinie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D5357" w:rsidRDefault="002D5357" w:rsidP="002D53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kod 20 01 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49"/>
        <w:gridCol w:w="3064"/>
      </w:tblGrid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Placówka 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Terminy odbioru</w:t>
            </w: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1 w Lublinie, ul. Wileńska 19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2 w Lublinie, ul. Okrzei 11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3 w Lublinie, ul. Wolska 5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4 w Lublinie, ul.  Puławska 7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5 w Lublinie, ul. Sowia 4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6 w Lublinie, ul. Herberta 12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280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7 w Lublinie, ul. Braci Wieniawskich 10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248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8 w Lublinie, ul. Nałkowskich 102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514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Żłobka nr 9 w Lublinie, ul. Zelwerowicza 2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rPr>
          <w:rFonts w:ascii="Times New Roman" w:hAnsi="Times New Roman"/>
          <w:b/>
          <w:sz w:val="24"/>
          <w:szCs w:val="24"/>
        </w:rPr>
      </w:pPr>
    </w:p>
    <w:p w:rsidR="002D5357" w:rsidRPr="005B6AA3" w:rsidRDefault="002D5357" w:rsidP="002D5357">
      <w:pPr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5B6AA3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2D5357" w:rsidRDefault="002D5357" w:rsidP="002D5357">
      <w:pPr>
        <w:ind w:firstLine="708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Zamawiający</w:t>
      </w:r>
      <w:r w:rsidRPr="005B6A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  <w:t xml:space="preserve">Wykonawca </w:t>
      </w: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rPr>
          <w:rFonts w:ascii="Times New Roman" w:hAnsi="Times New Roman"/>
          <w:b/>
          <w:sz w:val="24"/>
          <w:szCs w:val="24"/>
        </w:rPr>
      </w:pPr>
      <w:r w:rsidRPr="005B6AA3">
        <w:rPr>
          <w:rFonts w:ascii="Times New Roman" w:hAnsi="Times New Roman"/>
          <w:b/>
          <w:sz w:val="24"/>
          <w:szCs w:val="24"/>
        </w:rPr>
        <w:lastRenderedPageBreak/>
        <w:t xml:space="preserve">Harmonogram odbioru odpadów </w:t>
      </w:r>
      <w:r>
        <w:rPr>
          <w:rFonts w:ascii="Times New Roman" w:hAnsi="Times New Roman"/>
          <w:b/>
          <w:sz w:val="24"/>
          <w:szCs w:val="24"/>
        </w:rPr>
        <w:t>segregowanych (</w:t>
      </w:r>
      <w:proofErr w:type="spellStart"/>
      <w:r>
        <w:rPr>
          <w:rFonts w:ascii="Times New Roman" w:hAnsi="Times New Roman"/>
          <w:b/>
          <w:sz w:val="24"/>
          <w:szCs w:val="24"/>
        </w:rPr>
        <w:t>bio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</w:t>
      </w:r>
      <w:r w:rsidRPr="005B6AA3">
        <w:rPr>
          <w:rFonts w:ascii="Times New Roman" w:hAnsi="Times New Roman"/>
          <w:b/>
          <w:sz w:val="24"/>
          <w:szCs w:val="24"/>
        </w:rPr>
        <w:t>z placówek Miejskiego Zespołu Żłobków w Lublinie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D5357" w:rsidRDefault="002D5357" w:rsidP="002D53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kod 20 01 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49"/>
        <w:gridCol w:w="3064"/>
      </w:tblGrid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Placówka 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Terminy odbioru</w:t>
            </w: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1 w Lublinie, ul. Wileńska 19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2 w Lublinie, ul. Okrzei 11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3 w Lublinie, ul. Wolska 5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4 w Lublinie, ul.  Puławska 7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5 w Lublinie, ul. Sowia 4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6 w Lublinie, ul. Herberta 12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280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7 w Lublinie, ul. Braci Wieniawskich 10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248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Żłobek nr 8 w Lublinie, ul. Nałkowskich 102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357" w:rsidRPr="001911E6" w:rsidTr="00701014">
        <w:trPr>
          <w:trHeight w:val="514"/>
        </w:trPr>
        <w:tc>
          <w:tcPr>
            <w:tcW w:w="675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49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Żłobka nr 9 w Lublinie, ul. Zelwerowicza 2 (pojemnik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911E6">
              <w:rPr>
                <w:rFonts w:ascii="Times New Roman" w:hAnsi="Times New Roman"/>
                <w:sz w:val="24"/>
                <w:szCs w:val="24"/>
              </w:rPr>
              <w:t>0l, 1 szt.)</w:t>
            </w:r>
          </w:p>
        </w:tc>
        <w:tc>
          <w:tcPr>
            <w:tcW w:w="3064" w:type="dxa"/>
          </w:tcPr>
          <w:p w:rsidR="002D5357" w:rsidRPr="001911E6" w:rsidRDefault="002D5357" w:rsidP="0070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rPr>
          <w:rFonts w:ascii="Times New Roman" w:hAnsi="Times New Roman"/>
          <w:b/>
          <w:sz w:val="24"/>
          <w:szCs w:val="24"/>
        </w:rPr>
      </w:pPr>
    </w:p>
    <w:p w:rsidR="002D5357" w:rsidRPr="005B6AA3" w:rsidRDefault="002D5357" w:rsidP="002D5357">
      <w:pPr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5B6AA3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2D5357" w:rsidRDefault="002D5357" w:rsidP="002D5357">
      <w:pPr>
        <w:ind w:firstLine="708"/>
        <w:rPr>
          <w:rFonts w:ascii="Times New Roman" w:hAnsi="Times New Roman"/>
          <w:sz w:val="24"/>
          <w:szCs w:val="24"/>
        </w:rPr>
      </w:pPr>
      <w:r w:rsidRPr="005B6AA3">
        <w:rPr>
          <w:rFonts w:ascii="Times New Roman" w:hAnsi="Times New Roman"/>
          <w:sz w:val="24"/>
          <w:szCs w:val="24"/>
        </w:rPr>
        <w:t>Zamawiający</w:t>
      </w:r>
      <w:r w:rsidRPr="005B6A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</w:r>
      <w:r w:rsidRPr="005B6AA3">
        <w:rPr>
          <w:rFonts w:ascii="Times New Roman" w:hAnsi="Times New Roman"/>
          <w:sz w:val="24"/>
          <w:szCs w:val="24"/>
        </w:rPr>
        <w:tab/>
        <w:t xml:space="preserve">Wykonawca </w:t>
      </w: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p w:rsidR="002D5357" w:rsidRPr="005B6AA3" w:rsidRDefault="002D5357" w:rsidP="002D5357">
      <w:pPr>
        <w:ind w:left="708" w:firstLine="708"/>
        <w:rPr>
          <w:rFonts w:ascii="Times New Roman" w:hAnsi="Times New Roman"/>
          <w:sz w:val="24"/>
          <w:szCs w:val="24"/>
        </w:rPr>
      </w:pPr>
    </w:p>
    <w:sectPr w:rsidR="002D5357" w:rsidRPr="005B6AA3" w:rsidSect="00C26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TE19EF530t00">
    <w:charset w:val="EE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D808F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CD7575"/>
    <w:multiLevelType w:val="hybridMultilevel"/>
    <w:tmpl w:val="7FB4B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4DA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541D"/>
    <w:multiLevelType w:val="hybridMultilevel"/>
    <w:tmpl w:val="CC883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80B84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3611A"/>
    <w:multiLevelType w:val="hybridMultilevel"/>
    <w:tmpl w:val="E312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A6435"/>
    <w:multiLevelType w:val="hybridMultilevel"/>
    <w:tmpl w:val="EB54B5D8"/>
    <w:lvl w:ilvl="0" w:tplc="50508F10">
      <w:start w:val="51"/>
      <w:numFmt w:val="decimal"/>
      <w:lvlText w:val="%1."/>
      <w:lvlJc w:val="left"/>
      <w:pPr>
        <w:ind w:left="1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5">
    <w:nsid w:val="1CC03B5E"/>
    <w:multiLevelType w:val="hybridMultilevel"/>
    <w:tmpl w:val="FCA83A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10FC3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76877"/>
    <w:multiLevelType w:val="hybridMultilevel"/>
    <w:tmpl w:val="8EB8AC86"/>
    <w:lvl w:ilvl="0" w:tplc="C24A2CD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7">
    <w:nsid w:val="201742D0"/>
    <w:multiLevelType w:val="hybridMultilevel"/>
    <w:tmpl w:val="B23668AA"/>
    <w:lvl w:ilvl="0" w:tplc="35C67DC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09C4B4D"/>
    <w:multiLevelType w:val="hybridMultilevel"/>
    <w:tmpl w:val="D1705CC4"/>
    <w:lvl w:ilvl="0" w:tplc="41E8E742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E7508"/>
    <w:multiLevelType w:val="hybridMultilevel"/>
    <w:tmpl w:val="C040D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3ED05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4707E8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3F4AECA">
      <w:start w:val="5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513DA"/>
    <w:multiLevelType w:val="hybridMultilevel"/>
    <w:tmpl w:val="CE88E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9308B"/>
    <w:multiLevelType w:val="hybridMultilevel"/>
    <w:tmpl w:val="D83860F6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2122E"/>
    <w:multiLevelType w:val="hybridMultilevel"/>
    <w:tmpl w:val="510C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558A6"/>
    <w:multiLevelType w:val="hybridMultilevel"/>
    <w:tmpl w:val="428A02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157AD"/>
    <w:multiLevelType w:val="hybridMultilevel"/>
    <w:tmpl w:val="E60C0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27209"/>
    <w:multiLevelType w:val="hybridMultilevel"/>
    <w:tmpl w:val="59EC22FE"/>
    <w:lvl w:ilvl="0" w:tplc="DE7CD0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78A2E43"/>
    <w:multiLevelType w:val="hybridMultilevel"/>
    <w:tmpl w:val="EB9C3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B2FA5"/>
    <w:multiLevelType w:val="hybridMultilevel"/>
    <w:tmpl w:val="01404650"/>
    <w:lvl w:ilvl="0" w:tplc="E2F8ECFC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783DB2"/>
    <w:multiLevelType w:val="hybridMultilevel"/>
    <w:tmpl w:val="7C36C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216CE"/>
    <w:multiLevelType w:val="hybridMultilevel"/>
    <w:tmpl w:val="2DEE6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2"/>
  </w:num>
  <w:num w:numId="5">
    <w:abstractNumId w:val="1"/>
  </w:num>
  <w:num w:numId="6">
    <w:abstractNumId w:val="5"/>
  </w:num>
  <w:num w:numId="7">
    <w:abstractNumId w:val="13"/>
  </w:num>
  <w:num w:numId="8">
    <w:abstractNumId w:val="17"/>
  </w:num>
  <w:num w:numId="9">
    <w:abstractNumId w:val="2"/>
  </w:num>
  <w:num w:numId="10">
    <w:abstractNumId w:val="11"/>
  </w:num>
  <w:num w:numId="11">
    <w:abstractNumId w:val="20"/>
  </w:num>
  <w:num w:numId="12">
    <w:abstractNumId w:val="18"/>
  </w:num>
  <w:num w:numId="13">
    <w:abstractNumId w:val="3"/>
  </w:num>
  <w:num w:numId="14">
    <w:abstractNumId w:val="15"/>
  </w:num>
  <w:num w:numId="15">
    <w:abstractNumId w:val="6"/>
  </w:num>
  <w:num w:numId="16">
    <w:abstractNumId w:val="19"/>
  </w:num>
  <w:num w:numId="17">
    <w:abstractNumId w:val="14"/>
  </w:num>
  <w:num w:numId="18">
    <w:abstractNumId w:val="0"/>
  </w:num>
  <w:num w:numId="19">
    <w:abstractNumId w:val="4"/>
  </w:num>
  <w:num w:numId="20">
    <w:abstractNumId w:val="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D5357"/>
    <w:rsid w:val="002D5357"/>
    <w:rsid w:val="00C2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357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357"/>
    <w:pPr>
      <w:keepNext/>
      <w:keepLines/>
      <w:spacing w:before="400" w:after="40" w:line="240" w:lineRule="auto"/>
      <w:outlineLvl w:val="0"/>
    </w:pPr>
    <w:rPr>
      <w:rFonts w:ascii="Cambria" w:hAnsi="Cambria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357"/>
    <w:pPr>
      <w:keepNext/>
      <w:keepLines/>
      <w:spacing w:before="120" w:after="0" w:line="240" w:lineRule="auto"/>
      <w:outlineLvl w:val="1"/>
    </w:pPr>
    <w:rPr>
      <w:rFonts w:ascii="Cambria" w:hAnsi="Cambria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357"/>
    <w:pPr>
      <w:keepNext/>
      <w:keepLines/>
      <w:spacing w:before="120" w:after="0" w:line="240" w:lineRule="auto"/>
      <w:outlineLvl w:val="2"/>
    </w:pPr>
    <w:rPr>
      <w:rFonts w:ascii="Cambria" w:hAnsi="Cambria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357"/>
    <w:pPr>
      <w:keepNext/>
      <w:keepLines/>
      <w:spacing w:before="120" w:after="0"/>
      <w:outlineLvl w:val="3"/>
    </w:pPr>
    <w:rPr>
      <w:rFonts w:ascii="Cambria" w:hAnsi="Cambria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357"/>
    <w:pPr>
      <w:keepNext/>
      <w:keepLines/>
      <w:spacing w:before="120" w:after="0"/>
      <w:outlineLvl w:val="4"/>
    </w:pPr>
    <w:rPr>
      <w:rFonts w:ascii="Cambria" w:hAnsi="Cambria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357"/>
    <w:pPr>
      <w:keepNext/>
      <w:keepLines/>
      <w:spacing w:before="120" w:after="0"/>
      <w:outlineLvl w:val="5"/>
    </w:pPr>
    <w:rPr>
      <w:rFonts w:ascii="Cambria" w:hAnsi="Cambria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357"/>
    <w:pPr>
      <w:keepNext/>
      <w:keepLines/>
      <w:spacing w:before="120" w:after="0"/>
      <w:outlineLvl w:val="6"/>
    </w:pPr>
    <w:rPr>
      <w:rFonts w:ascii="Cambria" w:hAnsi="Cambria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357"/>
    <w:pPr>
      <w:keepNext/>
      <w:keepLines/>
      <w:spacing w:before="120" w:after="0"/>
      <w:outlineLvl w:val="7"/>
    </w:pPr>
    <w:rPr>
      <w:rFonts w:ascii="Cambria" w:hAnsi="Cambria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357"/>
    <w:pPr>
      <w:keepNext/>
      <w:keepLines/>
      <w:spacing w:before="120" w:after="0"/>
      <w:outlineLvl w:val="8"/>
    </w:pPr>
    <w:rPr>
      <w:rFonts w:ascii="Cambria" w:hAnsi="Cambria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357"/>
    <w:rPr>
      <w:rFonts w:ascii="Cambria" w:eastAsia="Times New Roman" w:hAnsi="Cambria" w:cs="Times New Roman"/>
      <w:cap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357"/>
    <w:rPr>
      <w:rFonts w:ascii="Cambria" w:eastAsia="Times New Roman" w:hAnsi="Cambria" w:cs="Times New Roman"/>
      <w:cap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357"/>
    <w:rPr>
      <w:rFonts w:ascii="Cambria" w:eastAsia="Times New Roman" w:hAnsi="Cambria" w:cs="Times New Roman"/>
      <w:smallCap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357"/>
    <w:rPr>
      <w:rFonts w:ascii="Cambria" w:eastAsia="Times New Roman" w:hAnsi="Cambria" w:cs="Times New Roman"/>
      <w:cap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357"/>
    <w:rPr>
      <w:rFonts w:ascii="Cambria" w:eastAsia="Times New Roman" w:hAnsi="Cambria" w:cs="Times New Roman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357"/>
    <w:rPr>
      <w:rFonts w:ascii="Cambria" w:eastAsia="Times New Roman" w:hAnsi="Cambria" w:cs="Times New Roman"/>
      <w:b/>
      <w:bCs/>
      <w:caps/>
      <w:color w:val="262626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357"/>
    <w:rPr>
      <w:rFonts w:ascii="Cambria" w:eastAsia="Times New Roman" w:hAnsi="Cambria" w:cs="Times New Roman"/>
      <w:b/>
      <w:bCs/>
      <w:i/>
      <w:iCs/>
      <w:caps/>
      <w:color w:val="26262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357"/>
    <w:rPr>
      <w:rFonts w:ascii="Cambria" w:eastAsia="Times New Roman" w:hAnsi="Cambria" w:cs="Times New Roman"/>
      <w:b/>
      <w:bCs/>
      <w:caps/>
      <w:color w:val="7F7F7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357"/>
    <w:rPr>
      <w:rFonts w:ascii="Cambria" w:eastAsia="Times New Roman" w:hAnsi="Cambria" w:cs="Times New Roman"/>
      <w:b/>
      <w:bCs/>
      <w:i/>
      <w:iCs/>
      <w:caps/>
      <w:color w:val="7F7F7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53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535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53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5357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35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357"/>
    <w:rPr>
      <w:rFonts w:ascii="Tahoma" w:eastAsia="Times New Roman" w:hAnsi="Tahoma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2D535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2D5357"/>
    <w:rPr>
      <w:color w:val="0000FF"/>
      <w:u w:val="single"/>
    </w:rPr>
  </w:style>
  <w:style w:type="paragraph" w:customStyle="1" w:styleId="Styl">
    <w:name w:val="Styl"/>
    <w:rsid w:val="002D5357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5357"/>
    <w:pPr>
      <w:ind w:left="720"/>
      <w:contextualSpacing/>
    </w:pPr>
  </w:style>
  <w:style w:type="character" w:styleId="Pogrubienie">
    <w:name w:val="Strong"/>
    <w:uiPriority w:val="22"/>
    <w:qFormat/>
    <w:rsid w:val="002D5357"/>
    <w:rPr>
      <w:b/>
      <w:bCs/>
    </w:rPr>
  </w:style>
  <w:style w:type="paragraph" w:customStyle="1" w:styleId="pkt">
    <w:name w:val="pkt"/>
    <w:basedOn w:val="Normalny"/>
    <w:rsid w:val="002D5357"/>
    <w:pPr>
      <w:suppressAutoHyphens/>
      <w:spacing w:before="60" w:after="60"/>
      <w:ind w:left="851" w:hanging="295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2D5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53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5357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357"/>
    <w:rPr>
      <w:b/>
      <w:bCs/>
    </w:rPr>
  </w:style>
  <w:style w:type="paragraph" w:styleId="NormalnyWeb">
    <w:name w:val="Normal (Web)"/>
    <w:basedOn w:val="Normalny"/>
    <w:uiPriority w:val="99"/>
    <w:unhideWhenUsed/>
    <w:rsid w:val="002D5357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2D5357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5357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2D5357"/>
    <w:pPr>
      <w:spacing w:after="0" w:line="240" w:lineRule="auto"/>
      <w:contextualSpacing/>
    </w:pPr>
    <w:rPr>
      <w:rFonts w:ascii="Cambria" w:hAnsi="Cambria"/>
      <w:caps/>
      <w:color w:val="404040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D5357"/>
    <w:rPr>
      <w:rFonts w:ascii="Cambria" w:eastAsia="Times New Roman" w:hAnsi="Cambria" w:cs="Times New Roman"/>
      <w:caps/>
      <w:color w:val="404040"/>
      <w:spacing w:val="-10"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357"/>
    <w:pPr>
      <w:numPr>
        <w:ilvl w:val="1"/>
      </w:numPr>
    </w:pPr>
    <w:rPr>
      <w:rFonts w:ascii="Cambria" w:hAnsi="Cambria"/>
      <w:smallCaps/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357"/>
    <w:rPr>
      <w:rFonts w:ascii="Cambria" w:eastAsia="Times New Roman" w:hAnsi="Cambria" w:cs="Times New Roman"/>
      <w:smallCaps/>
      <w:color w:val="595959"/>
      <w:sz w:val="28"/>
      <w:szCs w:val="28"/>
      <w:lang w:eastAsia="pl-PL"/>
    </w:rPr>
  </w:style>
  <w:style w:type="character" w:styleId="Uwydatnienie">
    <w:name w:val="Emphasis"/>
    <w:uiPriority w:val="20"/>
    <w:qFormat/>
    <w:rsid w:val="002D5357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2D5357"/>
    <w:pPr>
      <w:spacing w:before="160" w:line="240" w:lineRule="auto"/>
      <w:ind w:left="720" w:right="720"/>
    </w:pPr>
    <w:rPr>
      <w:rFonts w:ascii="Cambria" w:hAnsi="Cambria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2D5357"/>
    <w:rPr>
      <w:rFonts w:ascii="Cambria" w:eastAsia="Times New Roman" w:hAnsi="Cambria" w:cs="Times New Roman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357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357"/>
    <w:rPr>
      <w:rFonts w:ascii="Calibri" w:eastAsia="Times New Roman" w:hAnsi="Calibri" w:cs="Times New Roman"/>
      <w:color w:val="404040"/>
      <w:sz w:val="32"/>
      <w:szCs w:val="32"/>
      <w:lang w:eastAsia="pl-PL"/>
    </w:rPr>
  </w:style>
  <w:style w:type="character" w:styleId="Wyrnieniedelikatne">
    <w:name w:val="Subtle Emphasis"/>
    <w:uiPriority w:val="19"/>
    <w:qFormat/>
    <w:rsid w:val="002D5357"/>
    <w:rPr>
      <w:i/>
      <w:iCs/>
      <w:color w:val="595959"/>
    </w:rPr>
  </w:style>
  <w:style w:type="character" w:styleId="Wyrnienieintensywne">
    <w:name w:val="Intense Emphasis"/>
    <w:uiPriority w:val="21"/>
    <w:qFormat/>
    <w:rsid w:val="002D5357"/>
    <w:rPr>
      <w:b/>
      <w:bCs/>
      <w:i/>
      <w:iCs/>
    </w:rPr>
  </w:style>
  <w:style w:type="character" w:styleId="Odwoaniedelikatne">
    <w:name w:val="Subtle Reference"/>
    <w:uiPriority w:val="31"/>
    <w:qFormat/>
    <w:rsid w:val="002D5357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2D5357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2D5357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5357"/>
    <w:pPr>
      <w:outlineLvl w:val="9"/>
    </w:pPr>
  </w:style>
  <w:style w:type="paragraph" w:customStyle="1" w:styleId="Tekstpodstawowy31">
    <w:name w:val="Tekst podstawowy 31"/>
    <w:basedOn w:val="Normalny"/>
    <w:uiPriority w:val="99"/>
    <w:rsid w:val="002D5357"/>
    <w:pPr>
      <w:suppressAutoHyphens/>
      <w:spacing w:after="0" w:line="240" w:lineRule="auto"/>
      <w:jc w:val="both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nbsplist">
    <w:name w:val="nbsplist"/>
    <w:uiPriority w:val="99"/>
    <w:rsid w:val="002D5357"/>
    <w:rPr>
      <w:rFonts w:cs="Times New Roman"/>
    </w:rPr>
  </w:style>
  <w:style w:type="table" w:styleId="Tabela-Siatka">
    <w:name w:val="Table Grid"/>
    <w:basedOn w:val="Standardowy"/>
    <w:uiPriority w:val="59"/>
    <w:rsid w:val="002D53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2D535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Listapunktowana">
    <w:name w:val="List Bullet"/>
    <w:basedOn w:val="Normalny"/>
    <w:uiPriority w:val="99"/>
    <w:unhideWhenUsed/>
    <w:rsid w:val="002D5357"/>
    <w:pPr>
      <w:numPr>
        <w:numId w:val="18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4137</Words>
  <Characters>24828</Characters>
  <Application>Microsoft Office Word</Application>
  <DocSecurity>0</DocSecurity>
  <Lines>206</Lines>
  <Paragraphs>57</Paragraphs>
  <ScaleCrop>false</ScaleCrop>
  <Company>Urząd Miasta Lublin</Company>
  <LinksUpToDate>false</LinksUpToDate>
  <CharactersWithSpaces>28908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1</cp:revision>
  <dcterms:created xsi:type="dcterms:W3CDTF">2025-11-20T10:58:00Z</dcterms:created>
  <dcterms:modified xsi:type="dcterms:W3CDTF">2025-11-20T11:00:00Z</dcterms:modified>
</cp:coreProperties>
</file>